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E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882CE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882CE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2CE5" w:rsidRDefault="00882CE5" w:rsidP="00882CE5">
      <w:pPr>
        <w:pStyle w:val="a4"/>
        <w:jc w:val="both"/>
        <w:rPr>
          <w:sz w:val="28"/>
          <w:szCs w:val="28"/>
        </w:rPr>
      </w:pPr>
    </w:p>
    <w:p w:rsidR="00882CE5" w:rsidRDefault="00882CE5" w:rsidP="00882CE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2CE5" w:rsidRDefault="00882CE5" w:rsidP="00882CE5">
      <w:pPr>
        <w:pStyle w:val="a4"/>
        <w:jc w:val="both"/>
        <w:rPr>
          <w:sz w:val="28"/>
          <w:szCs w:val="28"/>
        </w:rPr>
      </w:pPr>
    </w:p>
    <w:p w:rsidR="00882CE5" w:rsidRDefault="00882CE5" w:rsidP="00882CE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 19 марта      2019  года  №  11</w:t>
      </w:r>
    </w:p>
    <w:p w:rsidR="00882CE5" w:rsidRDefault="00882CE5" w:rsidP="00882CE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пос. Целинный</w:t>
      </w:r>
    </w:p>
    <w:p w:rsidR="00882CE5" w:rsidRDefault="00882CE5" w:rsidP="00882CE5">
      <w:pPr>
        <w:jc w:val="center"/>
      </w:pPr>
    </w:p>
    <w:p w:rsidR="00882CE5" w:rsidRDefault="00882CE5" w:rsidP="00882CE5">
      <w:pPr>
        <w:pStyle w:val="a5"/>
        <w:tabs>
          <w:tab w:val="left" w:pos="708"/>
        </w:tabs>
        <w:rPr>
          <w:sz w:val="24"/>
          <w:szCs w:val="24"/>
        </w:rPr>
      </w:pPr>
    </w:p>
    <w:p w:rsidR="00882CE5" w:rsidRPr="006840C8" w:rsidRDefault="00882CE5" w:rsidP="00882CE5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Par1"/>
      <w:bookmarkEnd w:id="0"/>
      <w:r w:rsidRPr="006840C8">
        <w:rPr>
          <w:rFonts w:ascii="Times New Roman" w:hAnsi="Times New Roman"/>
          <w:b/>
          <w:sz w:val="28"/>
          <w:szCs w:val="28"/>
        </w:rPr>
        <w:t>О создании и организации</w:t>
      </w:r>
    </w:p>
    <w:p w:rsidR="00882CE5" w:rsidRPr="006840C8" w:rsidRDefault="00882CE5" w:rsidP="00882CE5">
      <w:pPr>
        <w:pStyle w:val="a4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>системы внутреннего обеспечения</w:t>
      </w:r>
    </w:p>
    <w:p w:rsidR="00882CE5" w:rsidRPr="006840C8" w:rsidRDefault="00882CE5" w:rsidP="00882CE5">
      <w:pPr>
        <w:pStyle w:val="a4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>соответствия требованиям</w:t>
      </w:r>
    </w:p>
    <w:p w:rsidR="00882CE5" w:rsidRPr="006840C8" w:rsidRDefault="00882CE5" w:rsidP="00882CE5">
      <w:pPr>
        <w:pStyle w:val="a4"/>
        <w:rPr>
          <w:rFonts w:ascii="Times New Roman" w:hAnsi="Times New Roman"/>
          <w:b/>
          <w:sz w:val="28"/>
          <w:szCs w:val="28"/>
          <w:highlight w:val="green"/>
        </w:rPr>
      </w:pPr>
      <w:r w:rsidRPr="006840C8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</w:p>
    <w:p w:rsidR="00882CE5" w:rsidRDefault="00882CE5" w:rsidP="00882CE5">
      <w:pPr>
        <w:pStyle w:val="a5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82CE5" w:rsidRPr="000D1655" w:rsidRDefault="00882CE5" w:rsidP="00882C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0D1655">
        <w:rPr>
          <w:rFonts w:ascii="Times New Roman" w:hAnsi="Times New Roman"/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0D1655">
        <w:rPr>
          <w:rFonts w:ascii="Times New Roman" w:hAnsi="Times New Roman"/>
          <w:sz w:val="28"/>
          <w:szCs w:val="28"/>
        </w:rPr>
        <w:t>Уставом Целинного муниципального образования Перелюбского муниципального района Саратовской области,</w:t>
      </w:r>
      <w:r w:rsidRPr="000D1655">
        <w:rPr>
          <w:rFonts w:ascii="Times New Roman" w:hAnsi="Times New Roman"/>
          <w:bCs/>
          <w:sz w:val="28"/>
          <w:szCs w:val="28"/>
        </w:rPr>
        <w:t xml:space="preserve"> </w:t>
      </w:r>
      <w:r w:rsidRPr="000D1655">
        <w:rPr>
          <w:rFonts w:ascii="Times New Roman" w:hAnsi="Times New Roman"/>
          <w:sz w:val="28"/>
          <w:szCs w:val="28"/>
        </w:rPr>
        <w:t xml:space="preserve">Администрация Целинного  муниципального образования Перелюбского муниципального района Саратовской области </w:t>
      </w:r>
      <w:r w:rsidRPr="000D1655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82CE5" w:rsidRPr="000D1655" w:rsidRDefault="00882CE5" w:rsidP="00882CE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1655">
        <w:rPr>
          <w:rFonts w:ascii="Times New Roman" w:hAnsi="Times New Roman"/>
          <w:sz w:val="28"/>
          <w:szCs w:val="28"/>
        </w:rPr>
        <w:t xml:space="preserve">       1. Утвердить Положение об организации системы внутреннего обеспечения соответствия требованиям антимонопольного законодательства в администрации  Целинного  муниципального образования Перелюбского муниципального района Саратовской области согласно приложению.</w:t>
      </w:r>
    </w:p>
    <w:p w:rsidR="00882CE5" w:rsidRDefault="00882CE5" w:rsidP="00882C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882CE5" w:rsidRDefault="00882CE5" w:rsidP="00882C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2CE5" w:rsidRDefault="00882CE5" w:rsidP="00882CE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.</w:t>
      </w:r>
    </w:p>
    <w:p w:rsidR="00882CE5" w:rsidRDefault="00882CE5" w:rsidP="00882CE5">
      <w:pPr>
        <w:widowControl w:val="0"/>
        <w:autoSpaceDE w:val="0"/>
        <w:rPr>
          <w:bCs/>
          <w:sz w:val="28"/>
          <w:szCs w:val="28"/>
        </w:rPr>
      </w:pPr>
    </w:p>
    <w:p w:rsidR="00882CE5" w:rsidRDefault="00882CE5" w:rsidP="00882CE5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882CE5" w:rsidRDefault="00882CE5" w:rsidP="00882CE5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                                               Т.Ф. Лобачева</w:t>
      </w:r>
    </w:p>
    <w:p w:rsidR="00882CE5" w:rsidRDefault="00882CE5" w:rsidP="00882CE5">
      <w:pPr>
        <w:pStyle w:val="a4"/>
        <w:rPr>
          <w:rFonts w:ascii="Times New Roman" w:hAnsi="Times New Roman"/>
          <w:bCs/>
          <w:color w:val="000000"/>
          <w:sz w:val="28"/>
          <w:szCs w:val="28"/>
        </w:rPr>
        <w:sectPr w:rsidR="00882CE5" w:rsidSect="009E67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2CE5" w:rsidRPr="006840C8" w:rsidRDefault="00882CE5" w:rsidP="00882CE5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840C8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882CE5" w:rsidRDefault="00882CE5" w:rsidP="00882CE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Целинного МО</w:t>
      </w:r>
    </w:p>
    <w:p w:rsidR="00882CE5" w:rsidRPr="006840C8" w:rsidRDefault="00882CE5" w:rsidP="00882CE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19.03 2019 года № 11</w:t>
      </w:r>
    </w:p>
    <w:p w:rsidR="00882CE5" w:rsidRDefault="00882CE5" w:rsidP="00882C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2CE5" w:rsidRPr="006840C8" w:rsidRDefault="00882CE5" w:rsidP="00882C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82CE5" w:rsidRPr="006840C8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>Положение</w:t>
      </w:r>
    </w:p>
    <w:p w:rsidR="00882CE5" w:rsidRPr="006840C8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</w:t>
      </w:r>
    </w:p>
    <w:p w:rsidR="00882CE5" w:rsidRPr="006840C8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>соответствия требованиям антимонопольного законодательства</w:t>
      </w:r>
    </w:p>
    <w:p w:rsidR="00882CE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40C8">
        <w:rPr>
          <w:rFonts w:ascii="Times New Roman" w:hAnsi="Times New Roman"/>
          <w:b/>
          <w:sz w:val="28"/>
          <w:szCs w:val="28"/>
        </w:rPr>
        <w:t xml:space="preserve">в администрации  Целинного  муниципального </w:t>
      </w:r>
      <w:r>
        <w:rPr>
          <w:rFonts w:ascii="Times New Roman" w:hAnsi="Times New Roman"/>
          <w:b/>
          <w:sz w:val="28"/>
          <w:szCs w:val="28"/>
        </w:rPr>
        <w:t>образования Перелюбского муни</w:t>
      </w:r>
      <w:r w:rsidRPr="006840C8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и</w:t>
      </w:r>
      <w:r w:rsidRPr="006840C8">
        <w:rPr>
          <w:rFonts w:ascii="Times New Roman" w:hAnsi="Times New Roman"/>
          <w:b/>
          <w:sz w:val="28"/>
          <w:szCs w:val="28"/>
        </w:rPr>
        <w:t>пального района Саратовской области</w:t>
      </w:r>
    </w:p>
    <w:p w:rsidR="00882CE5" w:rsidRPr="006840C8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82CE5" w:rsidRDefault="00882CE5" w:rsidP="00882C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целях формирования единого подхода к созданию и организации в администрации Целинного  муниципального образования Перелюбского муниципального района Саратовской области 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4" w:history="1">
        <w:r>
          <w:rPr>
            <w:rStyle w:val="a7"/>
            <w:rFonts w:eastAsia="Calibri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Гражданском </w:t>
      </w:r>
      <w:hyperlink r:id="rId5" w:history="1">
        <w:r>
          <w:rPr>
            <w:rStyle w:val="a7"/>
            <w:rFonts w:eastAsia="Calibri"/>
            <w:sz w:val="28"/>
            <w:szCs w:val="28"/>
          </w:rPr>
          <w:t>кодексе</w:t>
        </w:r>
      </w:hyperlink>
      <w:r>
        <w:rPr>
          <w:sz w:val="28"/>
          <w:szCs w:val="28"/>
        </w:rPr>
        <w:t xml:space="preserve"> Российской Федерации и состоящее из Федерального </w:t>
      </w:r>
      <w:hyperlink r:id="rId6" w:history="1">
        <w:r>
          <w:rPr>
            <w:rStyle w:val="a7"/>
            <w:rFonts w:eastAsia="Calibri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82CE5" w:rsidRDefault="00882CE5" w:rsidP="00882C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2CE5" w:rsidRDefault="00882CE5" w:rsidP="00882CE5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Цели, задачи и принципы система обеспечения антимонопольных требований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информационной </w:t>
      </w:r>
      <w:proofErr w:type="gramStart"/>
      <w:r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>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CE5" w:rsidRDefault="00882CE5" w:rsidP="00882CE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Целинного  муниципального образования Перелюбского муниципального района Саратовской области  который: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 компетенции Главы Целинного  муниципального образования относятся следующие функции: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информирование главы Целинного  муниципального образования о внутренних документах, которые могут повлечь нарушение антимонопольного законодательства.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совет при администрации</w:t>
      </w:r>
      <w:r>
        <w:rPr>
          <w:sz w:val="28"/>
          <w:szCs w:val="28"/>
        </w:rPr>
        <w:t xml:space="preserve">, Целинного 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 функциям которого относятся: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>
        <w:rPr>
          <w:i/>
          <w:sz w:val="28"/>
          <w:szCs w:val="28"/>
        </w:rPr>
        <w:t>главой</w:t>
      </w:r>
      <w:r w:rsidRPr="006840C8">
        <w:rPr>
          <w:sz w:val="28"/>
          <w:szCs w:val="28"/>
        </w:rPr>
        <w:t xml:space="preserve"> </w:t>
      </w:r>
      <w:r>
        <w:rPr>
          <w:sz w:val="28"/>
          <w:szCs w:val="28"/>
        </w:rPr>
        <w:t>Целинного 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анализ </w:t>
      </w:r>
      <w:proofErr w:type="gramStart"/>
      <w:r>
        <w:rPr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>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рассмотрение вопросов необходимости внесения изменений в муниципальные нормативные правовые акты.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7"/>
      <w:bookmarkEnd w:id="1"/>
      <w:r>
        <w:rPr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7" w:anchor="Par87" w:history="1">
        <w:r>
          <w:rPr>
            <w:rStyle w:val="a7"/>
            <w:rFonts w:eastAsia="Calibri"/>
            <w:sz w:val="28"/>
            <w:szCs w:val="28"/>
          </w:rPr>
          <w:t>подпунктом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основных аспектах правоприменительной практики;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>
        <w:rPr>
          <w:i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Целинного  муниципального образования 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8" w:anchor="Par137" w:history="1">
        <w:r>
          <w:rPr>
            <w:rStyle w:val="a7"/>
            <w:rFonts w:eastAsia="Calibri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настоящему Положению.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>
        <w:rPr>
          <w:i/>
          <w:sz w:val="28"/>
          <w:szCs w:val="28"/>
        </w:rPr>
        <w:t xml:space="preserve">главой </w:t>
      </w:r>
      <w:r>
        <w:rPr>
          <w:sz w:val="28"/>
          <w:szCs w:val="28"/>
        </w:rPr>
        <w:t>Целинного  муниципального образования составляется описание рисков согласно приложению № 2 к настоящему Положению.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>
        <w:rPr>
          <w:i/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Целинного  </w:t>
      </w:r>
      <w:r>
        <w:rPr>
          <w:sz w:val="28"/>
          <w:szCs w:val="28"/>
        </w:rPr>
        <w:lastRenderedPageBreak/>
        <w:t>муниципального образования в доклад о системе обеспечения антимонопольных требований</w:t>
      </w:r>
    </w:p>
    <w:p w:rsidR="00882CE5" w:rsidRPr="0008210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2105">
        <w:rPr>
          <w:rFonts w:ascii="Times New Roman" w:hAnsi="Times New Roman"/>
          <w:b/>
          <w:sz w:val="28"/>
          <w:szCs w:val="28"/>
        </w:rPr>
        <w:t>V. Мероприятия по снижению рисков нарушения</w:t>
      </w:r>
    </w:p>
    <w:p w:rsidR="00882CE5" w:rsidRPr="00082105" w:rsidRDefault="00882CE5" w:rsidP="00882C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82105">
        <w:rPr>
          <w:rFonts w:ascii="Times New Roman" w:hAnsi="Times New Roman"/>
          <w:b/>
          <w:sz w:val="28"/>
          <w:szCs w:val="28"/>
        </w:rPr>
        <w:t>антимонопольного законодательства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целях снижения рисков нарушения антимонопольного законодательства </w:t>
      </w:r>
      <w:r>
        <w:rPr>
          <w:i/>
          <w:sz w:val="28"/>
          <w:szCs w:val="28"/>
        </w:rPr>
        <w:t xml:space="preserve">главой </w:t>
      </w:r>
      <w:r>
        <w:rPr>
          <w:sz w:val="28"/>
          <w:szCs w:val="28"/>
        </w:rPr>
        <w:t>Целинного  муниципального образования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</w:t>
      </w:r>
      <w:proofErr w:type="gramEnd"/>
      <w:r>
        <w:rPr>
          <w:b/>
          <w:sz w:val="28"/>
          <w:szCs w:val="28"/>
        </w:rPr>
        <w:t xml:space="preserve"> за функционированием системв обеспечения антимонопольных требований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Целинного  муниципального образования  который: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>
        <w:rPr>
          <w:b/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целях </w:t>
      </w:r>
      <w:proofErr w:type="gramStart"/>
      <w:r>
        <w:rPr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устанавливаются следующие ключевые показатели: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администрации предупреждений антимонопольных органов;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i/>
          <w:sz w:val="28"/>
          <w:szCs w:val="28"/>
        </w:rPr>
        <w:t xml:space="preserve">Глава </w:t>
      </w:r>
      <w:r>
        <w:rPr>
          <w:sz w:val="28"/>
          <w:szCs w:val="28"/>
        </w:rPr>
        <w:t>Целинного  муниципального образования 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достижении ключевых </w:t>
      </w:r>
      <w:proofErr w:type="gramStart"/>
      <w:r>
        <w:rPr>
          <w:sz w:val="28"/>
          <w:szCs w:val="28"/>
        </w:rPr>
        <w:t>показателей эффективности 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i/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 xml:space="preserve">Целинного  муниципального образования представляет доклад на подпись </w:t>
      </w:r>
      <w:r>
        <w:rPr>
          <w:i/>
          <w:sz w:val="28"/>
          <w:szCs w:val="28"/>
        </w:rPr>
        <w:t>главе</w:t>
      </w:r>
      <w:r w:rsidRPr="00451D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Целинного  муниципального образования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общественный совет при администрации</w:t>
      </w:r>
      <w:r>
        <w:rPr>
          <w:i/>
          <w:sz w:val="28"/>
          <w:szCs w:val="28"/>
        </w:rPr>
        <w:t xml:space="preserve">  Целинного муниципального образования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 реже одного раза в год до 1 февраля.</w:t>
      </w:r>
    </w:p>
    <w:p w:rsidR="00882CE5" w:rsidRDefault="00882CE5" w:rsidP="00882C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Целинного  муниципального образования,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882CE5" w:rsidRDefault="00882CE5" w:rsidP="00882C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CE5" w:rsidRDefault="00882CE5" w:rsidP="00882CE5">
      <w:pPr>
        <w:pStyle w:val="a4"/>
        <w:jc w:val="right"/>
        <w:rPr>
          <w:sz w:val="24"/>
          <w:szCs w:val="24"/>
        </w:rPr>
      </w:pPr>
      <w:r>
        <w:lastRenderedPageBreak/>
        <w:t xml:space="preserve">                                         Приложение № 1 к Положению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 об организации системы </w:t>
      </w:r>
      <w:proofErr w:type="gramStart"/>
      <w:r>
        <w:t>внутреннего</w:t>
      </w:r>
      <w:proofErr w:type="gramEnd"/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     обеспечения соответствия требованиям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антимонопольного законодательства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в  администрации Целинного муниципального образования</w:t>
      </w:r>
    </w:p>
    <w:p w:rsidR="00882CE5" w:rsidRDefault="00882CE5" w:rsidP="00882CE5">
      <w:pPr>
        <w:autoSpaceDE w:val="0"/>
        <w:autoSpaceDN w:val="0"/>
        <w:adjustRightInd w:val="0"/>
        <w:jc w:val="right"/>
      </w:pPr>
    </w:p>
    <w:p w:rsidR="00882CE5" w:rsidRPr="00FA6CA1" w:rsidRDefault="00882CE5" w:rsidP="00882C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137"/>
      <w:bookmarkEnd w:id="2"/>
      <w:r w:rsidRPr="00FA6CA1">
        <w:rPr>
          <w:rFonts w:ascii="Times New Roman" w:hAnsi="Times New Roman"/>
          <w:b/>
          <w:bCs/>
          <w:sz w:val="28"/>
          <w:szCs w:val="28"/>
        </w:rPr>
        <w:t>Уровни рисков нарушения антимонопольного законодательства</w:t>
      </w:r>
    </w:p>
    <w:p w:rsidR="00882CE5" w:rsidRDefault="00882CE5" w:rsidP="00882CE5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82CE5" w:rsidTr="002F557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t>Уровень риска</w:t>
            </w:r>
          </w:p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t>Описание риска</w:t>
            </w:r>
          </w:p>
        </w:tc>
      </w:tr>
      <w:tr w:rsidR="00882CE5" w:rsidTr="002F557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82CE5" w:rsidTr="002F557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82CE5" w:rsidTr="002F557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82CE5" w:rsidTr="002F557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82CE5" w:rsidRDefault="00882CE5" w:rsidP="00882CE5">
      <w:pPr>
        <w:pStyle w:val="a4"/>
        <w:jc w:val="right"/>
        <w:rPr>
          <w:sz w:val="24"/>
          <w:szCs w:val="24"/>
        </w:rPr>
      </w:pPr>
      <w:r>
        <w:lastRenderedPageBreak/>
        <w:t xml:space="preserve">                                         Приложение № 2 к Положению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 об организации системы </w:t>
      </w:r>
      <w:proofErr w:type="gramStart"/>
      <w:r>
        <w:t>внутреннего</w:t>
      </w:r>
      <w:proofErr w:type="gramEnd"/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     обеспечения соответствия требованиям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          антимонопольного законодательства</w:t>
      </w:r>
    </w:p>
    <w:p w:rsidR="00882CE5" w:rsidRDefault="00882CE5" w:rsidP="00882CE5">
      <w:pPr>
        <w:pStyle w:val="a4"/>
        <w:jc w:val="right"/>
      </w:pPr>
      <w:r>
        <w:t xml:space="preserve">                                                   в администрации Целинного муниципального образования</w:t>
      </w:r>
    </w:p>
    <w:p w:rsidR="00882CE5" w:rsidRDefault="00882CE5" w:rsidP="00882CE5">
      <w:pPr>
        <w:autoSpaceDE w:val="0"/>
        <w:autoSpaceDN w:val="0"/>
        <w:adjustRightInd w:val="0"/>
        <w:jc w:val="center"/>
      </w:pPr>
    </w:p>
    <w:p w:rsidR="00882CE5" w:rsidRPr="00FA6CA1" w:rsidRDefault="00882CE5" w:rsidP="00882CE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A6CA1">
        <w:rPr>
          <w:rFonts w:ascii="Times New Roman" w:hAnsi="Times New Roman"/>
          <w:b/>
          <w:bCs/>
          <w:sz w:val="28"/>
          <w:szCs w:val="28"/>
        </w:rPr>
        <w:t>Описание рисков нарушения антимонопольного законодательства</w:t>
      </w:r>
    </w:p>
    <w:p w:rsidR="00882CE5" w:rsidRDefault="00882CE5" w:rsidP="00882CE5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82CE5" w:rsidTr="002F55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82CE5" w:rsidTr="002F55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E5" w:rsidRDefault="00882CE5" w:rsidP="002F557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</w:tr>
    </w:tbl>
    <w:p w:rsidR="00000000" w:rsidRDefault="00882CE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E5"/>
    <w:rsid w:val="0088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2CE5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882CE5"/>
    <w:pPr>
      <w:spacing w:after="0" w:line="240" w:lineRule="auto"/>
    </w:pPr>
    <w:rPr>
      <w:rFonts w:eastAsia="Calibri"/>
      <w:lang w:eastAsia="en-US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882C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882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882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hyperlink" Target="consultantplus://offline/ref=DB0A5F946CAE8C6B2AD23BF5513773DDFE1B56C809871E7343D6B05F033B133D700C5D41DE722E83A1C7200F26w01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B0A5F946CAE8C6B2AD23BF5513773DDFE1A55CB0BD349711283BE5A0B6B492D74450948C176319DA2D923w01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2019-03-20T05:56:00Z</dcterms:created>
  <dcterms:modified xsi:type="dcterms:W3CDTF">2019-03-20T05:56:00Z</dcterms:modified>
</cp:coreProperties>
</file>