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45" w:rsidRDefault="00B52845" w:rsidP="00B52845">
      <w:pPr>
        <w:pStyle w:val="a4"/>
        <w:jc w:val="center"/>
        <w:rPr>
          <w:b/>
          <w:sz w:val="32"/>
          <w:szCs w:val="32"/>
        </w:rPr>
      </w:pPr>
    </w:p>
    <w:p w:rsidR="00B52845" w:rsidRDefault="00B52845" w:rsidP="00B5284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B52845" w:rsidRDefault="00B52845" w:rsidP="00B5284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B52845" w:rsidRDefault="00B52845" w:rsidP="00B52845">
      <w:pPr>
        <w:pStyle w:val="a4"/>
        <w:jc w:val="center"/>
        <w:rPr>
          <w:b/>
          <w:sz w:val="28"/>
          <w:szCs w:val="28"/>
        </w:rPr>
      </w:pPr>
    </w:p>
    <w:p w:rsidR="00B52845" w:rsidRDefault="00B52845" w:rsidP="00B52845">
      <w:pPr>
        <w:pStyle w:val="a4"/>
        <w:jc w:val="center"/>
        <w:rPr>
          <w:b/>
          <w:sz w:val="28"/>
          <w:szCs w:val="28"/>
        </w:rPr>
      </w:pPr>
    </w:p>
    <w:p w:rsidR="00B52845" w:rsidRDefault="00B52845" w:rsidP="00B5284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52845" w:rsidRDefault="00B52845" w:rsidP="00B52845">
      <w:pPr>
        <w:pStyle w:val="a4"/>
        <w:rPr>
          <w:sz w:val="24"/>
          <w:szCs w:val="24"/>
        </w:rPr>
      </w:pPr>
    </w:p>
    <w:p w:rsidR="00B52845" w:rsidRPr="00582CE4" w:rsidRDefault="00B52845" w:rsidP="00B52845">
      <w:pPr>
        <w:pStyle w:val="a4"/>
        <w:rPr>
          <w:rFonts w:ascii="Times New Roman" w:hAnsi="Times New Roman"/>
          <w:sz w:val="24"/>
          <w:szCs w:val="24"/>
        </w:rPr>
      </w:pPr>
      <w:r w:rsidRPr="00582CE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Pr="00582CE4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марта 2018 года № 2  п.5</w:t>
      </w:r>
      <w:r w:rsidRPr="00582CE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52845" w:rsidRDefault="00B52845" w:rsidP="00B52845">
      <w:pPr>
        <w:pStyle w:val="a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пос. Целинный</w:t>
      </w:r>
    </w:p>
    <w:p w:rsidR="00B52845" w:rsidRDefault="00B52845" w:rsidP="00B52845">
      <w:pPr>
        <w:pStyle w:val="a4"/>
        <w:jc w:val="right"/>
        <w:rPr>
          <w:sz w:val="24"/>
          <w:szCs w:val="24"/>
        </w:rPr>
      </w:pPr>
    </w:p>
    <w:p w:rsidR="00B52845" w:rsidRDefault="00B52845" w:rsidP="00B52845">
      <w:pPr>
        <w:pStyle w:val="a4"/>
        <w:jc w:val="right"/>
        <w:rPr>
          <w:sz w:val="24"/>
          <w:szCs w:val="24"/>
        </w:rPr>
      </w:pPr>
    </w:p>
    <w:p w:rsidR="00B52845" w:rsidRDefault="00B52845" w:rsidP="00B5284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обнародовании проекта Решения</w:t>
      </w:r>
    </w:p>
    <w:p w:rsidR="00B52845" w:rsidRDefault="00B52845" w:rsidP="00B52845">
      <w:pPr>
        <w:pStyle w:val="a5"/>
        <w:tabs>
          <w:tab w:val="left" w:pos="851"/>
        </w:tabs>
        <w:jc w:val="left"/>
        <w:outlineLvl w:val="0"/>
        <w:rPr>
          <w:szCs w:val="24"/>
        </w:rPr>
      </w:pPr>
      <w:r>
        <w:rPr>
          <w:szCs w:val="28"/>
        </w:rPr>
        <w:t>«</w:t>
      </w:r>
      <w:r>
        <w:rPr>
          <w:szCs w:val="24"/>
        </w:rPr>
        <w:t xml:space="preserve"> Отчет об исполнении   бюджета  Целинного</w:t>
      </w:r>
    </w:p>
    <w:p w:rsidR="00B52845" w:rsidRDefault="00B52845" w:rsidP="00B52845">
      <w:pPr>
        <w:pStyle w:val="a5"/>
        <w:tabs>
          <w:tab w:val="left" w:pos="851"/>
        </w:tabs>
        <w:jc w:val="left"/>
        <w:outlineLvl w:val="0"/>
        <w:rPr>
          <w:szCs w:val="24"/>
        </w:rPr>
      </w:pPr>
      <w:r>
        <w:rPr>
          <w:szCs w:val="24"/>
        </w:rPr>
        <w:t xml:space="preserve"> муниципального образования за 2017 год»</w:t>
      </w:r>
    </w:p>
    <w:p w:rsidR="00B52845" w:rsidRDefault="00B52845" w:rsidP="00B52845">
      <w:pPr>
        <w:pStyle w:val="a4"/>
        <w:rPr>
          <w:rFonts w:ascii="Times New Roman" w:hAnsi="Times New Roman"/>
          <w:b/>
          <w:sz w:val="28"/>
          <w:szCs w:val="28"/>
        </w:rPr>
      </w:pPr>
    </w:p>
    <w:p w:rsidR="00B52845" w:rsidRDefault="00B52845" w:rsidP="00B5284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52845" w:rsidRDefault="00B52845" w:rsidP="00B52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Федеральным законом № 131 – ФЗ «Об общих принципах организации местного самоуправления в Российской Федерации»,  Уставом Целинного муниципального образования,  Совет Целинного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2845" w:rsidRDefault="00B52845" w:rsidP="00B52845">
      <w:pPr>
        <w:pStyle w:val="a5"/>
        <w:tabs>
          <w:tab w:val="left" w:pos="851"/>
        </w:tabs>
        <w:jc w:val="both"/>
        <w:outlineLvl w:val="0"/>
        <w:rPr>
          <w:b w:val="0"/>
          <w:szCs w:val="24"/>
        </w:rPr>
      </w:pPr>
      <w:r>
        <w:rPr>
          <w:b w:val="0"/>
          <w:szCs w:val="28"/>
        </w:rPr>
        <w:t xml:space="preserve">                1.Обнародовать проект Решения   «</w:t>
      </w:r>
      <w:r>
        <w:rPr>
          <w:b w:val="0"/>
          <w:szCs w:val="24"/>
        </w:rPr>
        <w:t xml:space="preserve"> Отчет об исполнении   бюджета  Целинного муниципального образования за 2017 год»</w:t>
      </w:r>
    </w:p>
    <w:p w:rsidR="00B52845" w:rsidRDefault="00B52845" w:rsidP="00B52845">
      <w:pPr>
        <w:pStyle w:val="a5"/>
        <w:tabs>
          <w:tab w:val="left" w:pos="851"/>
        </w:tabs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 xml:space="preserve"> </w:t>
      </w:r>
      <w:r>
        <w:rPr>
          <w:b w:val="0"/>
          <w:szCs w:val="28"/>
        </w:rPr>
        <w:t xml:space="preserve">               2. Установить места для обнародования проекта Решения    «</w:t>
      </w:r>
      <w:r>
        <w:rPr>
          <w:b w:val="0"/>
          <w:szCs w:val="24"/>
        </w:rPr>
        <w:t xml:space="preserve"> Отчет об исполнении   бюджета  Целинного муниципального образования за 2017  год»</w:t>
      </w:r>
    </w:p>
    <w:p w:rsidR="00B52845" w:rsidRDefault="00B52845" w:rsidP="00B52845">
      <w:pPr>
        <w:pStyle w:val="a5"/>
        <w:tabs>
          <w:tab w:val="left" w:pos="851"/>
        </w:tabs>
        <w:jc w:val="both"/>
        <w:outlineLvl w:val="0"/>
        <w:rPr>
          <w:b w:val="0"/>
          <w:szCs w:val="28"/>
        </w:rPr>
      </w:pPr>
      <w:r>
        <w:rPr>
          <w:b w:val="0"/>
          <w:szCs w:val="24"/>
        </w:rPr>
        <w:t xml:space="preserve"> </w:t>
      </w:r>
      <w:r>
        <w:rPr>
          <w:szCs w:val="28"/>
        </w:rPr>
        <w:t xml:space="preserve">                    </w:t>
      </w:r>
      <w:r>
        <w:rPr>
          <w:b w:val="0"/>
          <w:szCs w:val="28"/>
        </w:rPr>
        <w:t xml:space="preserve">- п. </w:t>
      </w:r>
      <w:proofErr w:type="gramStart"/>
      <w:r>
        <w:rPr>
          <w:b w:val="0"/>
          <w:szCs w:val="28"/>
        </w:rPr>
        <w:t>Целинный</w:t>
      </w:r>
      <w:proofErr w:type="gramEnd"/>
      <w:r>
        <w:rPr>
          <w:b w:val="0"/>
          <w:szCs w:val="28"/>
        </w:rPr>
        <w:t xml:space="preserve"> – здание Дома культуры – доска объявлений (по согласованию);</w:t>
      </w:r>
    </w:p>
    <w:p w:rsidR="00B52845" w:rsidRDefault="00B52845" w:rsidP="00B528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 п. </w:t>
      </w:r>
      <w:proofErr w:type="gramStart"/>
      <w:r>
        <w:rPr>
          <w:rFonts w:ascii="Times New Roman" w:hAnsi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здание администрации – доска объявлений;</w:t>
      </w:r>
    </w:p>
    <w:p w:rsidR="00B52845" w:rsidRDefault="00B52845" w:rsidP="00B528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 п.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здание школы (по согласованию).</w:t>
      </w:r>
    </w:p>
    <w:p w:rsidR="00B52845" w:rsidRDefault="00B52845" w:rsidP="00B5284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2845" w:rsidRDefault="00B52845" w:rsidP="00B528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времени обнародования 10 дней с 8.00 до 15.00 часов.</w:t>
      </w:r>
    </w:p>
    <w:p w:rsidR="00B52845" w:rsidRDefault="00B52845" w:rsidP="00B528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хранение документа – администрация Целинного муниципального образования.</w:t>
      </w:r>
    </w:p>
    <w:p w:rsidR="00B52845" w:rsidRDefault="00B52845" w:rsidP="00B528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доступа – свободный.</w:t>
      </w:r>
    </w:p>
    <w:p w:rsidR="00B52845" w:rsidRDefault="00B52845" w:rsidP="00B52845">
      <w:pPr>
        <w:pStyle w:val="a5"/>
        <w:tabs>
          <w:tab w:val="left" w:pos="851"/>
        </w:tabs>
        <w:jc w:val="both"/>
        <w:outlineLvl w:val="0"/>
        <w:rPr>
          <w:b w:val="0"/>
          <w:szCs w:val="24"/>
        </w:rPr>
      </w:pPr>
      <w:r>
        <w:rPr>
          <w:szCs w:val="28"/>
        </w:rPr>
        <w:t xml:space="preserve">                     </w:t>
      </w:r>
      <w:r>
        <w:rPr>
          <w:b w:val="0"/>
          <w:szCs w:val="28"/>
        </w:rPr>
        <w:t xml:space="preserve">3. </w:t>
      </w:r>
      <w:proofErr w:type="gramStart"/>
      <w:r>
        <w:rPr>
          <w:b w:val="0"/>
          <w:szCs w:val="28"/>
        </w:rPr>
        <w:t>Провести обсуждения  проекта решения</w:t>
      </w:r>
      <w:r>
        <w:rPr>
          <w:szCs w:val="28"/>
        </w:rPr>
        <w:t xml:space="preserve"> </w:t>
      </w:r>
      <w:r>
        <w:rPr>
          <w:b w:val="0"/>
          <w:szCs w:val="28"/>
        </w:rPr>
        <w:t>«</w:t>
      </w:r>
      <w:r>
        <w:rPr>
          <w:b w:val="0"/>
          <w:szCs w:val="24"/>
        </w:rPr>
        <w:t xml:space="preserve"> Отчет об исполнении   бюджета  Целинного муниципального образования за 2017 год»</w:t>
      </w:r>
      <w:r>
        <w:rPr>
          <w:szCs w:val="28"/>
        </w:rPr>
        <w:t xml:space="preserve">  </w:t>
      </w:r>
      <w:r>
        <w:rPr>
          <w:b w:val="0"/>
          <w:szCs w:val="28"/>
        </w:rPr>
        <w:t>депутатами Совета Целинного  муниципального образования с участием представителей общественных организаций – Женсовет, Совет  ветеранов, политических партий, руководителями  организаций, действующих на территории муниципального образования, жителями Целинного  муниципального  образования в здании администрации Целинного  муниципального образования  по адресу: 413 763  Саратовская области, Перелюбский  район, п. Целинный,  ул. Советская д. 14.</w:t>
      </w:r>
      <w:proofErr w:type="gramEnd"/>
    </w:p>
    <w:p w:rsidR="00B52845" w:rsidRDefault="00B52845" w:rsidP="00B5284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2845" w:rsidRDefault="00B52845" w:rsidP="00B528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4. Сбор предложений и замечаний, в случаях установленных законодательством, осуществляется по адресу: 413 763  Саратовская область, Перелюбский  район, п. Целинный,  ул. Советская д. 14.</w:t>
      </w:r>
    </w:p>
    <w:p w:rsidR="00B52845" w:rsidRDefault="00B52845" w:rsidP="00B528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Обнародовать настоящее решение в специальных местах для обнародования с  </w:t>
      </w:r>
      <w:r>
        <w:rPr>
          <w:rFonts w:ascii="Times New Roman" w:hAnsi="Times New Roman" w:cs="Times New Roman"/>
          <w:sz w:val="28"/>
          <w:szCs w:val="28"/>
        </w:rPr>
        <w:t>26 марта 2018  года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B52845" w:rsidRDefault="00B52845" w:rsidP="00B528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845" w:rsidRDefault="00B52845" w:rsidP="00B528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Настоящее решение вступает в силу с момента его обнародования.</w:t>
      </w:r>
    </w:p>
    <w:p w:rsidR="00B52845" w:rsidRDefault="00B52845" w:rsidP="00B528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845" w:rsidRDefault="00B52845" w:rsidP="00B528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возлагаю на себя.</w:t>
      </w:r>
    </w:p>
    <w:p w:rsidR="00B52845" w:rsidRDefault="00B52845" w:rsidP="00B528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B52845" w:rsidRDefault="00B52845" w:rsidP="00B5284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845" w:rsidRDefault="00B52845" w:rsidP="00B5284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2845" w:rsidRDefault="00B52845" w:rsidP="00B52845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B52845" w:rsidRDefault="00B52845" w:rsidP="00B528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Целинного</w:t>
      </w:r>
      <w:proofErr w:type="gramEnd"/>
    </w:p>
    <w:p w:rsidR="00B52845" w:rsidRDefault="00B52845" w:rsidP="00B528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         Т.Ф. Лобачева</w:t>
      </w:r>
    </w:p>
    <w:p w:rsidR="00B52845" w:rsidRDefault="00B52845" w:rsidP="00B52845">
      <w:pPr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45" w:rsidRDefault="00B52845" w:rsidP="00B5284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845" w:rsidRDefault="00B52845" w:rsidP="00B52845">
      <w:pPr>
        <w:pStyle w:val="a4"/>
        <w:jc w:val="center"/>
        <w:rPr>
          <w:b/>
          <w:sz w:val="32"/>
          <w:szCs w:val="32"/>
        </w:rPr>
      </w:pPr>
    </w:p>
    <w:p w:rsidR="00B52845" w:rsidRDefault="00B52845" w:rsidP="00B52845">
      <w:pPr>
        <w:pStyle w:val="a4"/>
        <w:jc w:val="center"/>
        <w:rPr>
          <w:b/>
          <w:sz w:val="32"/>
          <w:szCs w:val="32"/>
        </w:rPr>
      </w:pPr>
    </w:p>
    <w:p w:rsidR="00B52845" w:rsidRDefault="00B52845" w:rsidP="00B52845">
      <w:pPr>
        <w:pStyle w:val="a4"/>
        <w:jc w:val="center"/>
        <w:rPr>
          <w:b/>
          <w:sz w:val="32"/>
          <w:szCs w:val="32"/>
        </w:rPr>
      </w:pPr>
    </w:p>
    <w:p w:rsidR="00B52845" w:rsidRDefault="00B52845" w:rsidP="00B52845">
      <w:pPr>
        <w:pStyle w:val="a4"/>
        <w:jc w:val="center"/>
        <w:rPr>
          <w:b/>
          <w:sz w:val="32"/>
          <w:szCs w:val="32"/>
        </w:rPr>
      </w:pPr>
    </w:p>
    <w:p w:rsidR="00B52845" w:rsidRDefault="00B52845" w:rsidP="00B52845">
      <w:pPr>
        <w:pStyle w:val="a4"/>
        <w:jc w:val="center"/>
        <w:rPr>
          <w:b/>
          <w:sz w:val="32"/>
          <w:szCs w:val="32"/>
        </w:rPr>
      </w:pPr>
    </w:p>
    <w:p w:rsidR="00B52845" w:rsidRDefault="00B52845" w:rsidP="00B52845">
      <w:pPr>
        <w:pStyle w:val="a4"/>
        <w:jc w:val="center"/>
        <w:rPr>
          <w:b/>
          <w:sz w:val="32"/>
          <w:szCs w:val="32"/>
        </w:rPr>
      </w:pPr>
    </w:p>
    <w:p w:rsidR="00B52845" w:rsidRDefault="00B52845" w:rsidP="00B52845">
      <w:pPr>
        <w:pStyle w:val="a4"/>
        <w:jc w:val="center"/>
        <w:rPr>
          <w:b/>
          <w:sz w:val="32"/>
          <w:szCs w:val="32"/>
        </w:rPr>
      </w:pPr>
    </w:p>
    <w:p w:rsidR="00B52845" w:rsidRDefault="00B52845" w:rsidP="00B52845">
      <w:pPr>
        <w:pStyle w:val="a4"/>
        <w:jc w:val="center"/>
        <w:rPr>
          <w:b/>
          <w:sz w:val="32"/>
          <w:szCs w:val="32"/>
        </w:rPr>
      </w:pPr>
    </w:p>
    <w:p w:rsidR="00B52845" w:rsidRDefault="00B52845" w:rsidP="00B52845">
      <w:pPr>
        <w:pStyle w:val="a4"/>
        <w:jc w:val="center"/>
        <w:rPr>
          <w:b/>
          <w:sz w:val="32"/>
          <w:szCs w:val="32"/>
        </w:rPr>
      </w:pPr>
    </w:p>
    <w:p w:rsidR="00B52845" w:rsidRDefault="00B52845" w:rsidP="00B52845">
      <w:pPr>
        <w:pStyle w:val="a4"/>
        <w:jc w:val="center"/>
        <w:rPr>
          <w:b/>
          <w:sz w:val="32"/>
          <w:szCs w:val="32"/>
        </w:rPr>
      </w:pPr>
    </w:p>
    <w:p w:rsidR="00B52845" w:rsidRDefault="00B52845" w:rsidP="00B52845">
      <w:pPr>
        <w:pStyle w:val="a4"/>
        <w:jc w:val="center"/>
        <w:rPr>
          <w:b/>
          <w:sz w:val="32"/>
          <w:szCs w:val="32"/>
        </w:rPr>
      </w:pPr>
    </w:p>
    <w:p w:rsidR="00000000" w:rsidRDefault="00B5284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845"/>
    <w:rsid w:val="00B5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52845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B52845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Title"/>
    <w:basedOn w:val="a"/>
    <w:link w:val="a6"/>
    <w:qFormat/>
    <w:rsid w:val="00B5284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B52845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2018-03-29T12:02:00Z</dcterms:created>
  <dcterms:modified xsi:type="dcterms:W3CDTF">2018-03-29T12:02:00Z</dcterms:modified>
</cp:coreProperties>
</file>