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CB" w:rsidRDefault="00F102CB" w:rsidP="00F10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Целинного муниципального образования</w:t>
      </w:r>
    </w:p>
    <w:p w:rsidR="00F102CB" w:rsidRDefault="00F102CB" w:rsidP="00F102C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Перелюбского  муниципального района Саратовской области</w:t>
      </w:r>
    </w:p>
    <w:p w:rsidR="00F102CB" w:rsidRDefault="00F102CB" w:rsidP="00F102CB">
      <w:pPr>
        <w:rPr>
          <w:sz w:val="28"/>
          <w:szCs w:val="28"/>
        </w:rPr>
      </w:pPr>
    </w:p>
    <w:p w:rsidR="00F102CB" w:rsidRDefault="00F102CB" w:rsidP="00F102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102CB" w:rsidRPr="00CE19FF" w:rsidRDefault="00F102CB" w:rsidP="00F102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22  ноября 2018  года  № 14</w:t>
      </w:r>
    </w:p>
    <w:p w:rsidR="00F102CB" w:rsidRDefault="00F102CB" w:rsidP="00F102CB">
      <w:pPr>
        <w:pStyle w:val="a5"/>
        <w:jc w:val="left"/>
        <w:rPr>
          <w:b w:val="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b w:val="0"/>
          <w:sz w:val="28"/>
          <w:szCs w:val="28"/>
        </w:rPr>
        <w:t xml:space="preserve">п. Целинный                                                                                                                                                                                            </w:t>
      </w:r>
    </w:p>
    <w:p w:rsidR="00F102CB" w:rsidRPr="00F15459" w:rsidRDefault="00F102CB" w:rsidP="00F102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5459">
        <w:rPr>
          <w:rFonts w:ascii="Times New Roman" w:hAnsi="Times New Roman" w:cs="Times New Roman"/>
          <w:b/>
          <w:sz w:val="28"/>
          <w:szCs w:val="28"/>
        </w:rPr>
        <w:t>О внесении дополнений в постановление</w:t>
      </w:r>
    </w:p>
    <w:p w:rsidR="00F102CB" w:rsidRPr="00F15459" w:rsidRDefault="00F102CB" w:rsidP="00F102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F15459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gramStart"/>
      <w:r w:rsidRPr="00F15459">
        <w:rPr>
          <w:rFonts w:ascii="Times New Roman" w:hAnsi="Times New Roman" w:cs="Times New Roman"/>
          <w:b/>
          <w:sz w:val="28"/>
          <w:szCs w:val="28"/>
        </w:rPr>
        <w:t>Целинного</w:t>
      </w:r>
      <w:proofErr w:type="gramEnd"/>
      <w:r w:rsidRPr="00F15459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F102CB" w:rsidRPr="00F15459" w:rsidRDefault="00F102CB" w:rsidP="00F102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5459">
        <w:rPr>
          <w:rFonts w:ascii="Times New Roman" w:hAnsi="Times New Roman" w:cs="Times New Roman"/>
          <w:b/>
          <w:sz w:val="28"/>
          <w:szCs w:val="28"/>
        </w:rPr>
        <w:t xml:space="preserve"> образования Перелюбского муниципального</w:t>
      </w:r>
    </w:p>
    <w:p w:rsidR="00F102CB" w:rsidRPr="00F15459" w:rsidRDefault="00F102CB" w:rsidP="00F102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5459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№25 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5459">
        <w:rPr>
          <w:rFonts w:ascii="Times New Roman" w:hAnsi="Times New Roman" w:cs="Times New Roman"/>
          <w:b/>
          <w:sz w:val="28"/>
          <w:szCs w:val="28"/>
        </w:rPr>
        <w:t xml:space="preserve">21  декабря2017 года </w:t>
      </w:r>
    </w:p>
    <w:p w:rsidR="00F102CB" w:rsidRPr="00F15459" w:rsidRDefault="00F102CB" w:rsidP="00F102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5459">
        <w:rPr>
          <w:rFonts w:ascii="Times New Roman" w:hAnsi="Times New Roman" w:cs="Times New Roman"/>
          <w:b/>
          <w:sz w:val="28"/>
          <w:szCs w:val="28"/>
        </w:rPr>
        <w:t>« О закреплении полномочий администратора доходов</w:t>
      </w:r>
    </w:p>
    <w:p w:rsidR="00F102CB" w:rsidRPr="00F15459" w:rsidRDefault="00F102CB" w:rsidP="00F102C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15459">
        <w:rPr>
          <w:rFonts w:ascii="Times New Roman" w:hAnsi="Times New Roman" w:cs="Times New Roman"/>
          <w:b/>
          <w:sz w:val="28"/>
          <w:szCs w:val="28"/>
        </w:rPr>
        <w:t xml:space="preserve">бюджета Целинного    муниципального образования </w:t>
      </w:r>
    </w:p>
    <w:p w:rsidR="00F102CB" w:rsidRPr="00AB7650" w:rsidRDefault="00F102CB" w:rsidP="00F102CB">
      <w:pPr>
        <w:pStyle w:val="a4"/>
        <w:rPr>
          <w:rFonts w:ascii="Times New Roman" w:hAnsi="Times New Roman" w:cs="Times New Roman"/>
          <w:b/>
        </w:rPr>
      </w:pPr>
      <w:r w:rsidRPr="00F15459">
        <w:rPr>
          <w:rFonts w:ascii="Times New Roman" w:hAnsi="Times New Roman" w:cs="Times New Roman"/>
          <w:b/>
          <w:sz w:val="28"/>
          <w:szCs w:val="28"/>
        </w:rPr>
        <w:t>Перелюбского муниципального района Саратовской области»</w:t>
      </w:r>
    </w:p>
    <w:p w:rsidR="00F102CB" w:rsidRPr="00AB7650" w:rsidRDefault="00F102CB" w:rsidP="00F102CB">
      <w:pPr>
        <w:pStyle w:val="a4"/>
        <w:rPr>
          <w:rFonts w:ascii="Times New Roman" w:hAnsi="Times New Roman" w:cs="Times New Roman"/>
          <w:b/>
        </w:rPr>
      </w:pPr>
    </w:p>
    <w:p w:rsidR="00F102CB" w:rsidRPr="003311DC" w:rsidRDefault="00F102CB" w:rsidP="00F102CB">
      <w:pPr>
        <w:pStyle w:val="a4"/>
        <w:rPr>
          <w:rFonts w:eastAsia="Times New Roman" w:cs="Times New Roman"/>
          <w:sz w:val="28"/>
          <w:szCs w:val="28"/>
        </w:rPr>
      </w:pPr>
      <w:r w:rsidRPr="00F154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15459">
        <w:rPr>
          <w:rFonts w:ascii="Times New Roman" w:hAnsi="Times New Roman" w:cs="Times New Roman"/>
          <w:sz w:val="28"/>
          <w:szCs w:val="28"/>
        </w:rPr>
        <w:t xml:space="preserve"> В соответствии со статьей 160.1 Бюджетного кодекса Российской Федерации, 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59">
        <w:rPr>
          <w:rFonts w:ascii="Times New Roman" w:hAnsi="Times New Roman" w:cs="Times New Roman"/>
          <w:sz w:val="28"/>
          <w:szCs w:val="28"/>
        </w:rPr>
        <w:t xml:space="preserve">  Совета Целинного   муниципального образования Перелюбского муниципального района  Саратовской области «О  бюджете Целинного    муниципального образования на 2018 год» от 21  декабря 2017 года №20 </w:t>
      </w:r>
      <w:proofErr w:type="gramStart"/>
      <w:r w:rsidRPr="00F15459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59">
        <w:rPr>
          <w:rFonts w:ascii="Times New Roman" w:hAnsi="Times New Roman" w:cs="Times New Roman"/>
          <w:sz w:val="28"/>
          <w:szCs w:val="28"/>
        </w:rPr>
        <w:t xml:space="preserve">1 </w:t>
      </w:r>
      <w:r w:rsidRPr="00F15459">
        <w:rPr>
          <w:rFonts w:ascii="Times New Roman" w:hAnsi="Times New Roman"/>
          <w:b/>
          <w:sz w:val="28"/>
          <w:szCs w:val="28"/>
        </w:rPr>
        <w:t xml:space="preserve"> </w:t>
      </w:r>
      <w:r w:rsidRPr="00E2136D"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F102CB" w:rsidRPr="00F15459" w:rsidRDefault="00F102CB" w:rsidP="00F10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45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F15459">
        <w:rPr>
          <w:rFonts w:ascii="Times New Roman" w:hAnsi="Times New Roman" w:cs="Times New Roman"/>
          <w:sz w:val="28"/>
          <w:szCs w:val="28"/>
        </w:rPr>
        <w:t>1.Дополнить приложение №1 «Перечень доходов бюджета Целинного               муниципального образования Перелюбского муниципального района Саратовской области администрируемых администрацией Целинного  муниципального образования Перелюбского муниципального района Саратовской области в 2018 году</w:t>
      </w:r>
      <w:r w:rsidRPr="00F1545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15459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Целинного  муниципального образования    Перелюбского   муниципального  района  Саратовской  области        от 21 декабря 2017 года №25 « О закреплении полномочий администратора доходов бюджета Целинного             муниципального образования  Перелюбского муниципального района Саратовской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5459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F15459">
        <w:rPr>
          <w:rFonts w:ascii="Times New Roman" w:hAnsi="Times New Roman" w:cs="Times New Roman"/>
          <w:sz w:val="28"/>
          <w:szCs w:val="28"/>
        </w:rPr>
        <w:t xml:space="preserve"> кодами доходов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6663"/>
      </w:tblGrid>
      <w:tr w:rsidR="00F102CB" w:rsidRPr="00F15459" w:rsidTr="000F6F3F">
        <w:tc>
          <w:tcPr>
            <w:tcW w:w="2943" w:type="dxa"/>
          </w:tcPr>
          <w:p w:rsidR="00F102CB" w:rsidRPr="00097E03" w:rsidRDefault="00F102CB" w:rsidP="000F6F3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    бюджетной классификации  </w:t>
            </w:r>
          </w:p>
        </w:tc>
        <w:tc>
          <w:tcPr>
            <w:tcW w:w="6663" w:type="dxa"/>
          </w:tcPr>
          <w:p w:rsidR="00F102CB" w:rsidRPr="00097E03" w:rsidRDefault="00F102CB" w:rsidP="000F6F3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E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</w:tr>
      <w:tr w:rsidR="00F102CB" w:rsidRPr="00F15459" w:rsidTr="000F6F3F">
        <w:tc>
          <w:tcPr>
            <w:tcW w:w="2943" w:type="dxa"/>
            <w:vAlign w:val="center"/>
          </w:tcPr>
          <w:p w:rsidR="00F102CB" w:rsidRPr="00097E03" w:rsidRDefault="00F102CB" w:rsidP="000F6F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9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</w:t>
            </w:r>
            <w:r w:rsidRPr="00097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202 29999 10 00</w:t>
            </w:r>
            <w:r w:rsidRPr="0009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 w:rsidRPr="00097E0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151</w:t>
            </w:r>
          </w:p>
        </w:tc>
        <w:tc>
          <w:tcPr>
            <w:tcW w:w="6663" w:type="dxa"/>
            <w:vAlign w:val="center"/>
          </w:tcPr>
          <w:p w:rsidR="00F102CB" w:rsidRPr="00097E03" w:rsidRDefault="00F102CB" w:rsidP="000F6F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Субсидия бюджетам  сельских  поселений области </w:t>
            </w:r>
            <w:proofErr w:type="gramStart"/>
            <w:r w:rsidRPr="0009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097E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102CB" w:rsidRPr="00097E03" w:rsidRDefault="00F102CB" w:rsidP="000F6F3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E03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gramStart"/>
            <w:r w:rsidRPr="00097E03">
              <w:rPr>
                <w:rFonts w:ascii="Times New Roman" w:hAnsi="Times New Roman" w:cs="Times New Roman"/>
                <w:sz w:val="24"/>
                <w:szCs w:val="24"/>
              </w:rPr>
              <w:t>повышения оплаты труда некоторых категорий работников муниципальных  учреждений</w:t>
            </w:r>
            <w:proofErr w:type="gramEnd"/>
          </w:p>
          <w:p w:rsidR="00F102CB" w:rsidRPr="00097E03" w:rsidRDefault="00F102CB" w:rsidP="000F6F3F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102CB" w:rsidRPr="00F15459" w:rsidRDefault="00F102CB" w:rsidP="00F10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102CB" w:rsidRPr="00F15459" w:rsidRDefault="00F102CB" w:rsidP="00F10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4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15459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F154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102CB" w:rsidRDefault="00F102CB" w:rsidP="00F102C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15459">
        <w:rPr>
          <w:rFonts w:ascii="Times New Roman" w:hAnsi="Times New Roman" w:cs="Times New Roman"/>
          <w:sz w:val="28"/>
          <w:szCs w:val="28"/>
        </w:rPr>
        <w:t xml:space="preserve">3.Настоящее Постановление вступает в силу </w:t>
      </w:r>
      <w:proofErr w:type="gramStart"/>
      <w:r w:rsidRPr="00F15459">
        <w:rPr>
          <w:rFonts w:ascii="Times New Roman" w:hAnsi="Times New Roman" w:cs="Times New Roman"/>
          <w:sz w:val="28"/>
          <w:szCs w:val="28"/>
        </w:rPr>
        <w:t>с даты  подписания</w:t>
      </w:r>
      <w:proofErr w:type="gramEnd"/>
      <w:r w:rsidRPr="00F15459">
        <w:rPr>
          <w:rFonts w:ascii="Times New Roman" w:hAnsi="Times New Roman" w:cs="Times New Roman"/>
          <w:sz w:val="28"/>
          <w:szCs w:val="28"/>
        </w:rPr>
        <w:t>.</w:t>
      </w:r>
    </w:p>
    <w:p w:rsidR="00F102CB" w:rsidRPr="00097E03" w:rsidRDefault="00F102CB" w:rsidP="00F102C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97E03"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  <w:r w:rsidRPr="00097E03">
        <w:rPr>
          <w:rFonts w:ascii="Times New Roman" w:hAnsi="Times New Roman" w:cs="Times New Roman"/>
          <w:sz w:val="28"/>
          <w:szCs w:val="28"/>
        </w:rPr>
        <w:t xml:space="preserve">        муниципального</w:t>
      </w:r>
    </w:p>
    <w:p w:rsidR="00F102CB" w:rsidRPr="00097E03" w:rsidRDefault="00F102CB" w:rsidP="00F102CB">
      <w:pPr>
        <w:pStyle w:val="a4"/>
        <w:rPr>
          <w:rFonts w:ascii="Times New Roman" w:hAnsi="Times New Roman" w:cs="Times New Roman"/>
          <w:sz w:val="28"/>
          <w:szCs w:val="28"/>
        </w:rPr>
      </w:pPr>
      <w:r w:rsidRPr="00097E03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E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Т</w:t>
      </w:r>
      <w:proofErr w:type="gramEnd"/>
      <w:r w:rsidRPr="00097E03">
        <w:rPr>
          <w:rFonts w:ascii="Times New Roman" w:hAnsi="Times New Roman" w:cs="Times New Roman"/>
          <w:sz w:val="28"/>
          <w:szCs w:val="28"/>
        </w:rPr>
        <w:t xml:space="preserve"> Ф Лобачева</w:t>
      </w:r>
    </w:p>
    <w:p w:rsidR="006105B7" w:rsidRDefault="006105B7"/>
    <w:sectPr w:rsidR="0061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2CB"/>
    <w:rsid w:val="006105B7"/>
    <w:rsid w:val="00F10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102CB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F102CB"/>
    <w:pPr>
      <w:spacing w:after="0" w:line="240" w:lineRule="auto"/>
    </w:pPr>
    <w:rPr>
      <w:rFonts w:ascii="Calibri" w:eastAsia="Calibri" w:hAnsi="Calibri"/>
      <w:lang w:eastAsia="en-US"/>
    </w:rPr>
  </w:style>
  <w:style w:type="paragraph" w:customStyle="1" w:styleId="a5">
    <w:name w:val="Íàçâàíèå çàêîíà"/>
    <w:basedOn w:val="a"/>
    <w:next w:val="a"/>
    <w:rsid w:val="00F102CB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2018-11-28T12:35:00Z</dcterms:created>
  <dcterms:modified xsi:type="dcterms:W3CDTF">2018-11-28T12:35:00Z</dcterms:modified>
</cp:coreProperties>
</file>