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A5" w:rsidRDefault="006A18A5" w:rsidP="006A18A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6A18A5" w:rsidRDefault="006A18A5" w:rsidP="006A18A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6A18A5" w:rsidRDefault="006A18A5" w:rsidP="006A18A5">
      <w:pPr>
        <w:pStyle w:val="a4"/>
        <w:jc w:val="center"/>
        <w:rPr>
          <w:b/>
          <w:sz w:val="28"/>
          <w:szCs w:val="28"/>
        </w:rPr>
      </w:pPr>
    </w:p>
    <w:p w:rsidR="006A18A5" w:rsidRDefault="006A18A5" w:rsidP="006A18A5">
      <w:pPr>
        <w:pStyle w:val="a4"/>
        <w:jc w:val="center"/>
        <w:rPr>
          <w:b/>
          <w:sz w:val="28"/>
          <w:szCs w:val="28"/>
        </w:rPr>
      </w:pPr>
    </w:p>
    <w:p w:rsidR="006A18A5" w:rsidRDefault="006A18A5" w:rsidP="006A18A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18A5" w:rsidRDefault="006A18A5" w:rsidP="006A18A5">
      <w:pPr>
        <w:pStyle w:val="a4"/>
        <w:rPr>
          <w:sz w:val="24"/>
          <w:szCs w:val="24"/>
        </w:rPr>
      </w:pPr>
    </w:p>
    <w:p w:rsidR="006A18A5" w:rsidRDefault="006A18A5" w:rsidP="006A18A5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26  марта  2018  года № 2  п.8    </w:t>
      </w:r>
      <w:r>
        <w:rPr>
          <w:sz w:val="24"/>
          <w:szCs w:val="24"/>
        </w:rPr>
        <w:t xml:space="preserve">                       </w:t>
      </w:r>
    </w:p>
    <w:p w:rsidR="006A18A5" w:rsidRDefault="006A18A5" w:rsidP="006A18A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6A18A5" w:rsidRDefault="006A18A5" w:rsidP="006A18A5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6A18A5" w:rsidRPr="006A18A5" w:rsidRDefault="006A18A5" w:rsidP="006A18A5">
      <w:pPr>
        <w:pStyle w:val="a4"/>
        <w:rPr>
          <w:sz w:val="28"/>
          <w:szCs w:val="28"/>
        </w:rPr>
      </w:pP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</w:t>
      </w: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обязательного опубликования Перечня </w:t>
      </w: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Целинного муниципального </w:t>
      </w: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области, свободного от прав </w:t>
      </w: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8A5">
        <w:rPr>
          <w:rFonts w:ascii="Times New Roman" w:hAnsi="Times New Roman" w:cs="Times New Roman"/>
          <w:b/>
          <w:sz w:val="28"/>
          <w:szCs w:val="28"/>
        </w:rPr>
        <w:t xml:space="preserve">третьих лиц (за исключением имущественных </w:t>
      </w:r>
      <w:proofErr w:type="gramEnd"/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прав субъектов малого и среднего предпринимательства), </w:t>
      </w:r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8A5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субъектам </w:t>
      </w:r>
      <w:proofErr w:type="gramEnd"/>
    </w:p>
    <w:p w:rsidR="006A18A5" w:rsidRPr="006A18A5" w:rsidRDefault="006A18A5" w:rsidP="006A18A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6A18A5" w:rsidRPr="007A4AF9" w:rsidRDefault="006A18A5" w:rsidP="006A18A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11.07.2007 года № 209-ФЗ «О развитии малого и среднего предпринимательства в Российской Федерации», руководствуясь Уставом  Целинного муниципального образования Перелюбского муниципального района Саратовской области, Совет  Целинного  муниципального образования 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>РЕШИЛ</w:t>
      </w:r>
      <w:r w:rsidRPr="006A18A5">
        <w:rPr>
          <w:rFonts w:ascii="Times New Roman" w:hAnsi="Times New Roman" w:cs="Times New Roman"/>
          <w:sz w:val="28"/>
          <w:szCs w:val="28"/>
        </w:rPr>
        <w:t>:</w:t>
      </w:r>
    </w:p>
    <w:p w:rsidR="006A18A5" w:rsidRPr="006A18A5" w:rsidRDefault="006A18A5" w:rsidP="006A1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18A5">
        <w:rPr>
          <w:rFonts w:ascii="Times New Roman" w:hAnsi="Times New Roman" w:cs="Times New Roman"/>
          <w:sz w:val="28"/>
          <w:szCs w:val="28"/>
        </w:rPr>
        <w:t>Утвердить положение «</w:t>
      </w:r>
      <w:r w:rsidRPr="006A18A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A18A5">
        <w:rPr>
          <w:rFonts w:ascii="Times New Roman" w:hAnsi="Times New Roman" w:cs="Times New Roman"/>
          <w:sz w:val="28"/>
          <w:szCs w:val="28"/>
        </w:rPr>
        <w:t xml:space="preserve"> порядке формирования,  ведения,  обязательного опубликования Перечня муниципального имущества Целинного муниципального образования»,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№ 1.</w:t>
      </w:r>
      <w:proofErr w:type="gramEnd"/>
    </w:p>
    <w:p w:rsidR="006A18A5" w:rsidRPr="006A18A5" w:rsidRDefault="006A18A5" w:rsidP="006A18A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A18A5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согласно Приложению № 2 к настоящему решению.</w:t>
      </w:r>
      <w:proofErr w:type="gramEnd"/>
    </w:p>
    <w:p w:rsidR="006A18A5" w:rsidRPr="006A18A5" w:rsidRDefault="006A18A5" w:rsidP="006A18A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 3.Обнародовать настоящее решение в специальных местах для обнародования.</w:t>
      </w:r>
    </w:p>
    <w:p w:rsidR="006A18A5" w:rsidRPr="006A18A5" w:rsidRDefault="006A18A5" w:rsidP="006A18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   </w:t>
      </w:r>
      <w:r w:rsidRPr="006A18A5">
        <w:rPr>
          <w:rFonts w:ascii="Times New Roman" w:hAnsi="Times New Roman" w:cs="Times New Roman"/>
          <w:sz w:val="28"/>
          <w:szCs w:val="28"/>
        </w:rPr>
        <w:tab/>
        <w:t xml:space="preserve"> 4. </w:t>
      </w:r>
      <w:proofErr w:type="gramStart"/>
      <w:r w:rsidRPr="006A1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8A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6A18A5" w:rsidRPr="006A18A5" w:rsidRDefault="006A18A5" w:rsidP="006A18A5">
      <w:pPr>
        <w:pStyle w:val="a5"/>
        <w:rPr>
          <w:szCs w:val="28"/>
        </w:rPr>
      </w:pPr>
    </w:p>
    <w:p w:rsidR="006A18A5" w:rsidRPr="006A18A5" w:rsidRDefault="006A18A5" w:rsidP="006A18A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8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A18A5" w:rsidRPr="006A18A5" w:rsidRDefault="006A18A5" w:rsidP="006A18A5">
      <w:pPr>
        <w:pStyle w:val="a5"/>
        <w:spacing w:line="237" w:lineRule="auto"/>
        <w:rPr>
          <w:szCs w:val="28"/>
        </w:rPr>
      </w:pPr>
    </w:p>
    <w:p w:rsidR="006A18A5" w:rsidRPr="006A18A5" w:rsidRDefault="006A18A5" w:rsidP="006A18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A18A5" w:rsidRPr="006A18A5" w:rsidRDefault="006A18A5" w:rsidP="006A18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A18A5" w:rsidRPr="006A18A5" w:rsidRDefault="006A18A5" w:rsidP="006A18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A18A5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6A18A5" w:rsidRPr="006A18A5" w:rsidRDefault="006A18A5" w:rsidP="006A18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A1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18A5">
        <w:rPr>
          <w:rFonts w:ascii="Times New Roman" w:hAnsi="Times New Roman" w:cs="Times New Roman"/>
          <w:sz w:val="28"/>
          <w:szCs w:val="28"/>
        </w:rPr>
        <w:t xml:space="preserve">  Т.Ф.Лобачева</w:t>
      </w:r>
    </w:p>
    <w:p w:rsidR="006A18A5" w:rsidRDefault="006A18A5" w:rsidP="006A18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A18A5" w:rsidRDefault="006A18A5" w:rsidP="006A18A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A18A5" w:rsidRPr="007A4AF9" w:rsidRDefault="006A18A5" w:rsidP="006A18A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A18A5" w:rsidRPr="006A18A5" w:rsidRDefault="006A18A5" w:rsidP="006A18A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A4AF9">
        <w:rPr>
          <w:sz w:val="28"/>
          <w:szCs w:val="28"/>
        </w:rPr>
        <w:br w:type="page"/>
      </w:r>
      <w:r w:rsidRPr="006A18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решению </w:t>
      </w:r>
    </w:p>
    <w:p w:rsidR="006A18A5" w:rsidRPr="006A18A5" w:rsidRDefault="006A18A5" w:rsidP="006A18A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от 26.03.2018 г. № 2 п. 8</w:t>
      </w:r>
    </w:p>
    <w:p w:rsidR="006A18A5" w:rsidRPr="006A18A5" w:rsidRDefault="006A18A5" w:rsidP="006A18A5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Совета Целинного МО </w:t>
      </w:r>
    </w:p>
    <w:p w:rsidR="006A18A5" w:rsidRPr="006A18A5" w:rsidRDefault="006A18A5" w:rsidP="006A18A5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18A5"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ведения, обязательного опубликования Перечня муниципального имущества Целинного муниципального образования,</w:t>
      </w:r>
      <w:r w:rsidRPr="006A18A5">
        <w:rPr>
          <w:rFonts w:ascii="Times New Roman" w:hAnsi="Times New Roman" w:cs="Times New Roman"/>
          <w:sz w:val="24"/>
          <w:szCs w:val="24"/>
        </w:rPr>
        <w:t xml:space="preserve"> </w:t>
      </w:r>
      <w:r w:rsidRPr="006A18A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6A18A5">
        <w:rPr>
          <w:rFonts w:ascii="Times New Roman" w:hAnsi="Times New Roman" w:cs="Times New Roman"/>
          <w:sz w:val="24"/>
          <w:szCs w:val="24"/>
        </w:rPr>
        <w:t xml:space="preserve"> </w:t>
      </w:r>
      <w:r w:rsidRPr="006A18A5">
        <w:rPr>
          <w:rFonts w:ascii="Times New Roman" w:hAnsi="Times New Roman" w:cs="Times New Roman"/>
          <w:b/>
          <w:sz w:val="24"/>
          <w:szCs w:val="24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A18A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формирования, ведения и обязательного опубликования Перечня муниципального имущества Целинного муниципального образования Перелюбского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6A18A5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1.3. Включению в Перечень подлежит только муниципальное имущество, не закрепленное на праве хозяйственного ведения или оперативного управления за  муниципальными унитарными  предприятиями или на праве оперативного управления за муниципальными учреждениями.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b/>
          <w:sz w:val="24"/>
          <w:szCs w:val="24"/>
        </w:rPr>
        <w:t>2. ПОРЯДОК ФОРМИРОВАНИЯ, ВЕДЕНИЯ, ОБЯЗАТЕЛЬНОГО ОПУБЛИКОВАНИЯ ПЕРЕЧНЯ ИМУЩЕСТВА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2.1. Помещения, включаемые в Перечень имущества должны: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находиться в муниципальной собственности администрации Целинного муниципального образования и входить в состав нежилого фонда;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- быть свободным от прав третьих лиц (за исключением имущественных прав </w:t>
      </w:r>
      <w:r w:rsidRPr="006A18A5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предпринимательства).</w:t>
      </w:r>
    </w:p>
    <w:p w:rsidR="006A18A5" w:rsidRPr="006A18A5" w:rsidRDefault="006A18A5" w:rsidP="006A18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eastAsia="Calibri" w:hAnsi="Times New Roman" w:cs="Times New Roman"/>
          <w:sz w:val="24"/>
          <w:szCs w:val="24"/>
        </w:rPr>
        <w:t>2.2.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включении муниципального имущества в Перечень  и (или) о дополнении Перечня  муниципального имущества принимает Совет Целинного муниципального образования Перелюбского муниципального района Саратовской области. </w:t>
      </w:r>
    </w:p>
    <w:p w:rsidR="006A18A5" w:rsidRPr="006A18A5" w:rsidRDefault="006A18A5" w:rsidP="006A1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6A18A5" w:rsidRPr="006A18A5" w:rsidRDefault="006A18A5" w:rsidP="006A18A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- имущество уже арендовано субъектом малого и среднего предпринимательства или может быть передано в аренду;</w:t>
      </w:r>
    </w:p>
    <w:p w:rsidR="006A18A5" w:rsidRPr="006A18A5" w:rsidRDefault="006A18A5" w:rsidP="006A18A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6A18A5" w:rsidRPr="006A18A5" w:rsidRDefault="006A18A5" w:rsidP="006A18A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2.3. Перечень имущества формируется специалистом администрации Целинного муниципального образования.</w:t>
      </w:r>
    </w:p>
    <w:p w:rsidR="006A18A5" w:rsidRPr="006A18A5" w:rsidRDefault="006A18A5" w:rsidP="006A18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2.4. Перечень имущества утверждается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Советом Целинного муниципального образования Перелюбского муниципального района Саратовской области. </w:t>
      </w:r>
    </w:p>
    <w:p w:rsidR="006A18A5" w:rsidRPr="006A18A5" w:rsidRDefault="006A18A5" w:rsidP="006A18A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2.5. В Перечень имущества могут вноситься изменения, но не чаще одного раза в год.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2.6. Специалист администрации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 ведение Перечня имущества.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2.7. Перечень и все изменения к нему  подлежат обязательному обнародованию в специально установленных </w:t>
      </w:r>
      <w:proofErr w:type="gramStart"/>
      <w:r w:rsidRPr="006A18A5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A18A5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 Перелюбского муниципального района в сети «Интернет».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местонахождение объекта муниципального имущества;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площадь объекта муниципального имущества;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b/>
          <w:sz w:val="24"/>
          <w:szCs w:val="24"/>
        </w:rPr>
        <w:lastRenderedPageBreak/>
        <w:t>3. ПОРЯДОК И УСЛОВИЯ ПРЕДОСТАВЛЕНИЯ В АРЕНДУ МУНИЦИПАЛЬНОГО ИМУЩЕСТВА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8A5">
        <w:rPr>
          <w:rFonts w:ascii="Times New Roman" w:hAnsi="Times New Roman" w:cs="Times New Roman"/>
          <w:b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8A5">
        <w:rPr>
          <w:rFonts w:ascii="Times New Roman" w:hAnsi="Times New Roman" w:cs="Times New Roman"/>
          <w:b/>
          <w:sz w:val="24"/>
          <w:szCs w:val="24"/>
        </w:rPr>
        <w:t>МУНИЦИПАЛЬНОГО ОБРАЗОВАНИЯ, ВКЛЮЧЕННОГО В ПЕРЕЧЕНЬ ИМУЩЕСТВА</w:t>
      </w:r>
    </w:p>
    <w:p w:rsidR="006A18A5" w:rsidRPr="006A18A5" w:rsidRDefault="006A18A5" w:rsidP="006A18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администрации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утвержденным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Советом Целинного муниципального образования Перелюбского муниципального района Саратовской области. 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A18A5">
        <w:rPr>
          <w:rFonts w:ascii="Times New Roman" w:hAnsi="Times New Roman" w:cs="Times New Roman"/>
          <w:sz w:val="24"/>
          <w:szCs w:val="24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установленными статьей 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3.4. Договор аренды муниципального имущества, входящего в Перечень, без проведения торгов в виде муниципальной помощи может быть заключен (перезаключен) с субъектами малого и среднего предпринимательства, осуществляющими виды деятельности, социально значимые для населения муниципального района.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8A5">
        <w:rPr>
          <w:rFonts w:ascii="Times New Roman" w:hAnsi="Times New Roman" w:cs="Times New Roman"/>
          <w:sz w:val="24"/>
          <w:szCs w:val="24"/>
        </w:rPr>
        <w:t>- имеющие задолженность по налогам и сборам в бюджет всех уровней и во внебюджетные фонды;</w:t>
      </w:r>
      <w:proofErr w:type="gramEnd"/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сообщившие о себе недостоверные сведения.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b/>
          <w:sz w:val="24"/>
          <w:szCs w:val="24"/>
        </w:rPr>
        <w:t>4. ПОРЯДОК ПРЕДОСТАВЛЕНИЯ ЛЬГОТ ПО АРЕНДНОЙ ПЛАТЕ ЗА МУНИЦИПАЛЬНОЕ ИМУЩЕСТВО, ВХОДЯЩЕЕ В ПЕРЕЧЕНЬ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4.1. Администрация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проведен</w:t>
      </w:r>
      <w:proofErr w:type="gramStart"/>
      <w:r w:rsidRPr="006A18A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A18A5">
        <w:rPr>
          <w:rFonts w:ascii="Times New Roman" w:hAnsi="Times New Roman" w:cs="Times New Roman"/>
          <w:sz w:val="24"/>
          <w:szCs w:val="24"/>
        </w:rPr>
        <w:t>кциона на право заключения договоров аренды с субъектами малого и среднего предпринимательства в отношении муниципального имущества, определяет стартовый размер арендной платы на основании 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lastRenderedPageBreak/>
        <w:t xml:space="preserve">4.2. Администрация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заключении с субъектами малого предпринимательства договоров аренды в отношении муниципального имущества, предусматривать следующие условия: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срок договора аренды составляет не менее 5 лет;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арендная плата вносится в следующем  порядке: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первый год аренды - 90 процентов размера арендной платы;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второй год аренды - 95 процентов размера арендной платы;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- третий год аренды и далее - 100 процентов размера арендной платы;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4.3.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индивидуальных предпринимателей.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4.4. Заявления о предоставлении льготы субъекты малого и среднего предпринимательства (приложение № 1 к положению) подают в Администрацию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указанному заявлению прилагаются: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лиц, либо выписка из Единого государственного реестра индивидуальных предпринимателей, подтверждающих право осуществления указанных видов деятельности;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2) бухгалтерский баланс по состоянию на последнюю отчетную дату или иная предусмотрительная законодательством РФ о налогах и сборах документация;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>3) копии учредительных документов субъекта предпринимательской деятельности.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4.5. Администрация 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6A18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порядке формирования, ведения, обязательного опубликования Перечня муниципального имущества 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предпринимательства), 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льготы по арендной плате за пользование объектом муниципального недвижимого имущества 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(полное и сокращенное наименование организации)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Дата государственной регистрации организации 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 (ОГРН) 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налогоплательщика (ИНН) 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Место нахождения 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(индекс, населенный пункт, улица, дом, офис)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(индекс, населенный пункт, улица, дом, офис)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арендаторов объектов муниципального недвижимого </w:t>
      </w:r>
      <w:proofErr w:type="spellStart"/>
      <w:r w:rsidRPr="006A18A5">
        <w:rPr>
          <w:rFonts w:ascii="Times New Roman" w:hAnsi="Times New Roman" w:cs="Times New Roman"/>
          <w:color w:val="000000"/>
          <w:sz w:val="24"/>
          <w:szCs w:val="24"/>
        </w:rPr>
        <w:t>имущества_____________________________________________________</w:t>
      </w:r>
      <w:proofErr w:type="spellEnd"/>
      <w:r w:rsidRPr="006A18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об арендуемом объекте муниципального недвижимого имущества___________________________________________________________________________________________________________________________.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(адрес, площадь, обоснование использования арендуемой площади)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Обоснование необходимости предоставления льготы по арендной плате  </w:t>
      </w:r>
      <w:proofErr w:type="gramStart"/>
      <w:r w:rsidRPr="006A18A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пользование объектом муниципального недвижимого имущества __________________________________________________________________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 видах (виде) деятельности, которы</w:t>
      </w:r>
      <w:proofErr w:type="gramStart"/>
      <w:r w:rsidRPr="006A18A5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6A18A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A18A5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) организация осуществляла в соответствии с учредительными документами в течение одного года до рассмотрения вопроса о предоставлении льготы по арендной плате за пользование объектом муниципального недвижимого имущества и осуществляет на дату подачи настоящего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заявления, а также о содержании и результатах такой деятельности _____________________________________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(краткое описание содержания и конкретных результатов программ, проектов, мероприятий)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 размере денежных средств, использованных организацией по целевому назначению на осуществление в соответствии с учредительными документами видов (вида) деятельности в течение последнего года _________________________________________________________________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(общий размер денежных средств за каждый год указанного периода)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 субсидиях, полученных  организацией  из федерального бюджета,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областного бюджета в течение последних трех лет _________________________________________________________________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 средней численности работников организации за последние три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года _____________________________________________________________.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(средняя численность работников за каждый год указанного периода)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 членстве организации в ассоциациях, союзах, некоммерческих партнерствах и иных основанных на членстве некоммерческих организациях, в том числе в иностранных организациях 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организаций и сроки членства в них)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об объектах недвижимого имущества, принадлежащих организации на праве собственности 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(объекты, их площадь, кадастровые номера, адреса, даты государственной регистрации права собственности)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Сведения об объектах недвижимого имущества, находящихся и находившихся во владении  и  (или) пользовании организации за последний год, за исключением объектов недвижимого имущества, использовавшихся исключительно для проведения отдельных мероприятий 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(объекты, их площадь, адреса, сроки владения и (или) пользования, вид права, размеры арендной платы (при аренде), указание на принадлежность объектов к государственной и муниципальной собственности)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__________________________________________________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(Ф.И.О., должность)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Контактное лицо _______________________________________________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(Ф.И.О., должность)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Телефон, факс, </w:t>
      </w:r>
      <w:proofErr w:type="spellStart"/>
      <w:r w:rsidRPr="006A18A5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18A5">
        <w:rPr>
          <w:rFonts w:ascii="Times New Roman" w:hAnsi="Times New Roman" w:cs="Times New Roman"/>
          <w:color w:val="000000"/>
          <w:sz w:val="24"/>
          <w:szCs w:val="24"/>
        </w:rPr>
        <w:t>Приложение:__________________________________________________</w:t>
      </w:r>
      <w:proofErr w:type="spellEnd"/>
      <w:r w:rsidRPr="006A18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(документы согласно установленному перечню, а также документы, содержащие, подтверждающие и (или) поясняющие сведения, которые указываются в заявлении)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   М.П.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_______________                                 ___________________________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  (подпись)                                             (Ф.И.О.)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A18A5" w:rsidRPr="006A18A5" w:rsidRDefault="006A18A5" w:rsidP="006A1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8A5">
        <w:rPr>
          <w:rFonts w:ascii="Times New Roman" w:hAnsi="Times New Roman" w:cs="Times New Roman"/>
          <w:color w:val="000000"/>
          <w:sz w:val="24"/>
          <w:szCs w:val="24"/>
        </w:rPr>
        <w:t xml:space="preserve">    (дата)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8A5" w:rsidRPr="006A18A5" w:rsidRDefault="006A18A5" w:rsidP="006A18A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br w:type="page"/>
      </w:r>
      <w:r w:rsidRPr="006A18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решению </w:t>
      </w:r>
    </w:p>
    <w:p w:rsidR="006A18A5" w:rsidRPr="006A18A5" w:rsidRDefault="006A18A5" w:rsidP="006A18A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18A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6A18A5">
        <w:rPr>
          <w:rFonts w:ascii="Times New Roman" w:hAnsi="Times New Roman" w:cs="Times New Roman"/>
          <w:color w:val="000000"/>
          <w:sz w:val="24"/>
          <w:szCs w:val="24"/>
        </w:rPr>
        <w:t>Целинного</w:t>
      </w:r>
      <w:r w:rsidRPr="006A18A5">
        <w:rPr>
          <w:rFonts w:ascii="Times New Roman" w:hAnsi="Times New Roman" w:cs="Times New Roman"/>
          <w:sz w:val="24"/>
          <w:szCs w:val="24"/>
        </w:rPr>
        <w:t xml:space="preserve"> МО </w:t>
      </w:r>
    </w:p>
    <w:p w:rsidR="006A18A5" w:rsidRPr="006A18A5" w:rsidRDefault="006A18A5" w:rsidP="006A18A5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8A5" w:rsidRPr="006A18A5" w:rsidRDefault="006A18A5" w:rsidP="006A18A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18A5" w:rsidRPr="006A18A5" w:rsidRDefault="006A18A5" w:rsidP="006A18A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5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18A5" w:rsidRPr="006A18A5" w:rsidRDefault="006A18A5" w:rsidP="006A18A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503"/>
        <w:gridCol w:w="3130"/>
        <w:gridCol w:w="1575"/>
        <w:gridCol w:w="1923"/>
      </w:tblGrid>
      <w:tr w:rsidR="006A18A5" w:rsidRPr="006A18A5" w:rsidTr="00E154A8">
        <w:trPr>
          <w:trHeight w:val="9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8A5" w:rsidRPr="006A18A5" w:rsidRDefault="006A18A5" w:rsidP="00E1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18A5" w:rsidRPr="006A18A5" w:rsidRDefault="006A18A5" w:rsidP="00E1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8A5" w:rsidRPr="006A18A5" w:rsidRDefault="006A18A5" w:rsidP="00E1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8A5" w:rsidRPr="006A18A5" w:rsidRDefault="006A18A5" w:rsidP="00E1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помещения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8A5" w:rsidRPr="006A18A5" w:rsidRDefault="006A18A5" w:rsidP="00E1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8A5" w:rsidRPr="006A18A5" w:rsidRDefault="006A18A5" w:rsidP="00E1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A5">
              <w:rPr>
                <w:rFonts w:ascii="Times New Roman" w:hAnsi="Times New Roman" w:cs="Times New Roman"/>
                <w:b/>
                <w:sz w:val="24"/>
                <w:szCs w:val="24"/>
              </w:rPr>
              <w:t>S арендуемого помещения</w:t>
            </w:r>
          </w:p>
        </w:tc>
      </w:tr>
      <w:tr w:rsidR="006A18A5" w:rsidRPr="006A18A5" w:rsidTr="00E154A8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A5" w:rsidRPr="006A18A5" w:rsidTr="00E154A8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5" w:rsidRPr="006A18A5" w:rsidRDefault="006A18A5" w:rsidP="00E154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A5" w:rsidRPr="006A18A5" w:rsidRDefault="006A18A5" w:rsidP="006A18A5">
      <w:pPr>
        <w:rPr>
          <w:rFonts w:ascii="Times New Roman" w:hAnsi="Times New Roman" w:cs="Times New Roman"/>
          <w:sz w:val="24"/>
          <w:szCs w:val="24"/>
        </w:rPr>
      </w:pPr>
    </w:p>
    <w:sectPr w:rsidR="006A18A5" w:rsidRPr="006A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A5"/>
    <w:rsid w:val="006A18A5"/>
    <w:rsid w:val="00A8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18A5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6A18A5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6A18A5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6A18A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6A1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Òåêñò äîêóìåíòà"/>
    <w:basedOn w:val="a"/>
    <w:uiPriority w:val="99"/>
    <w:rsid w:val="006A18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aieoiaioa">
    <w:name w:val="Oaeno aieoiaioa"/>
    <w:basedOn w:val="a"/>
    <w:rsid w:val="006A18A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A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2018-04-12T13:15:00Z</dcterms:created>
  <dcterms:modified xsi:type="dcterms:W3CDTF">2018-04-12T13:27:00Z</dcterms:modified>
</cp:coreProperties>
</file>