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8F" w:rsidRPr="001A3B22" w:rsidRDefault="008A068F" w:rsidP="0030789A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0789A">
        <w:rPr>
          <w:rFonts w:ascii="Times New Roman" w:hAnsi="Times New Roman" w:cs="Times New Roman"/>
          <w:b/>
          <w:sz w:val="28"/>
          <w:szCs w:val="28"/>
        </w:rPr>
        <w:t xml:space="preserve"> ЦЕЛИННОГО</w:t>
      </w:r>
      <w:r w:rsidRPr="001A3B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ПЕРЕЛЮБСКОГО  МУНИЦИПАЛЬНОГО РАЙОНА</w:t>
      </w:r>
    </w:p>
    <w:p w:rsidR="008A068F" w:rsidRPr="001A3B22" w:rsidRDefault="008A068F" w:rsidP="0030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A068F" w:rsidRPr="001A3B22" w:rsidRDefault="008A068F" w:rsidP="001A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68F" w:rsidRPr="001A3B22" w:rsidRDefault="008A068F" w:rsidP="001A3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B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3B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A068F" w:rsidRPr="001A3B22" w:rsidRDefault="008A068F" w:rsidP="001A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68F" w:rsidRPr="001A3B22" w:rsidRDefault="001A3B22" w:rsidP="001A3B2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8A068F" w:rsidRPr="001A3B22">
        <w:rPr>
          <w:rFonts w:ascii="Times New Roman" w:hAnsi="Times New Roman" w:cs="Times New Roman"/>
          <w:sz w:val="28"/>
          <w:szCs w:val="28"/>
        </w:rPr>
        <w:softHyphen/>
      </w:r>
      <w:r w:rsidR="008A068F" w:rsidRPr="001A3B22">
        <w:rPr>
          <w:rFonts w:ascii="Times New Roman" w:hAnsi="Times New Roman" w:cs="Times New Roman"/>
          <w:sz w:val="28"/>
          <w:szCs w:val="28"/>
        </w:rPr>
        <w:softHyphen/>
      </w:r>
      <w:r w:rsidR="008A068F" w:rsidRPr="001A3B22">
        <w:rPr>
          <w:rFonts w:ascii="Times New Roman" w:hAnsi="Times New Roman" w:cs="Times New Roman"/>
          <w:sz w:val="28"/>
          <w:szCs w:val="28"/>
        </w:rPr>
        <w:softHyphen/>
        <w:t xml:space="preserve"> июня 2023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62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68F" w:rsidRPr="001A3B22">
        <w:rPr>
          <w:rFonts w:ascii="Times New Roman" w:hAnsi="Times New Roman" w:cs="Times New Roman"/>
          <w:sz w:val="28"/>
          <w:szCs w:val="28"/>
        </w:rPr>
        <w:t xml:space="preserve">№  </w:t>
      </w:r>
      <w:r w:rsidR="0030789A">
        <w:rPr>
          <w:rFonts w:ascii="Times New Roman" w:hAnsi="Times New Roman" w:cs="Times New Roman"/>
          <w:sz w:val="28"/>
          <w:szCs w:val="28"/>
        </w:rPr>
        <w:t>20</w:t>
      </w:r>
      <w:r w:rsidR="008A068F" w:rsidRPr="001A3B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89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0789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0789A">
        <w:rPr>
          <w:rFonts w:ascii="Times New Roman" w:hAnsi="Times New Roman" w:cs="Times New Roman"/>
          <w:sz w:val="28"/>
          <w:szCs w:val="28"/>
        </w:rPr>
        <w:t>елинный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A3B22" w:rsidRDefault="001A3B22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 w:rsidRPr="001A3B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proofErr w:type="gramStart"/>
      <w:r w:rsidR="0030789A">
        <w:rPr>
          <w:rFonts w:ascii="Times New Roman" w:hAnsi="Times New Roman" w:cs="Times New Roman"/>
          <w:b/>
          <w:sz w:val="28"/>
          <w:szCs w:val="28"/>
        </w:rPr>
        <w:t>Целинного</w:t>
      </w:r>
      <w:proofErr w:type="gramEnd"/>
    </w:p>
    <w:p w:rsidR="008A068F" w:rsidRPr="001A3B22" w:rsidRDefault="001A3B22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30789A">
        <w:rPr>
          <w:rFonts w:ascii="Times New Roman" w:hAnsi="Times New Roman" w:cs="Times New Roman"/>
          <w:b/>
          <w:sz w:val="28"/>
          <w:szCs w:val="28"/>
        </w:rPr>
        <w:t>бразования от 24.08.2020 г. № 21</w:t>
      </w:r>
      <w:r w:rsidR="008A068F" w:rsidRPr="001A3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>«Об утверждении правил обработки персональных</w:t>
      </w:r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данных, и отдельных документов, регламентирующих </w:t>
      </w:r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порядок обработки и защиты персональных данных </w:t>
      </w:r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gramStart"/>
      <w:r w:rsidR="0030789A">
        <w:rPr>
          <w:rFonts w:ascii="Times New Roman" w:hAnsi="Times New Roman" w:cs="Times New Roman"/>
          <w:b/>
          <w:sz w:val="28"/>
          <w:szCs w:val="28"/>
        </w:rPr>
        <w:t>Целинного</w:t>
      </w:r>
      <w:proofErr w:type="gramEnd"/>
      <w:r w:rsidR="00307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A068F" w:rsidRP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образования Перелюбского муниципального </w:t>
      </w:r>
    </w:p>
    <w:p w:rsidR="008A068F" w:rsidRPr="001A3B22" w:rsidRDefault="001A3B22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8A068F" w:rsidRPr="001A3B22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области»</w:t>
      </w:r>
    </w:p>
    <w:p w:rsidR="008A068F" w:rsidRPr="001A3B22" w:rsidRDefault="008A068F" w:rsidP="001A3B22">
      <w:pPr>
        <w:pStyle w:val="a3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068F" w:rsidRPr="001A3B22" w:rsidRDefault="008A068F" w:rsidP="001A3B22">
      <w:pPr>
        <w:pStyle w:val="a5"/>
        <w:adjustRightInd w:val="0"/>
        <w:spacing w:before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 w:rsidR="001A3B22">
        <w:rPr>
          <w:rFonts w:ascii="Times New Roman" w:hAnsi="Times New Roman" w:cs="Times New Roman"/>
          <w:sz w:val="28"/>
          <w:szCs w:val="28"/>
        </w:rPr>
        <w:t>м от 27.06.2006 года № 152-ФЗ «</w:t>
      </w:r>
      <w:r w:rsidRPr="001A3B22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администрация </w:t>
      </w:r>
      <w:r w:rsidR="0030789A">
        <w:rPr>
          <w:rFonts w:ascii="Times New Roman" w:hAnsi="Times New Roman" w:cs="Times New Roman"/>
          <w:sz w:val="28"/>
          <w:szCs w:val="28"/>
        </w:rPr>
        <w:t>Целинного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41EF5" w:rsidRPr="001A3B22">
        <w:rPr>
          <w:rFonts w:ascii="Times New Roman" w:hAnsi="Times New Roman" w:cs="Times New Roman"/>
          <w:sz w:val="28"/>
          <w:szCs w:val="28"/>
        </w:rPr>
        <w:t>:</w:t>
      </w:r>
    </w:p>
    <w:p w:rsidR="00D41EF5" w:rsidRPr="001A3B22" w:rsidRDefault="00D41EF5" w:rsidP="001A3B22">
      <w:pPr>
        <w:pStyle w:val="a5"/>
        <w:adjustRightInd w:val="0"/>
        <w:spacing w:before="0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A3B22">
        <w:rPr>
          <w:rFonts w:ascii="Times New Roman" w:hAnsi="Times New Roman" w:cs="Times New Roman"/>
          <w:sz w:val="28"/>
          <w:szCs w:val="28"/>
        </w:rPr>
        <w:t>Внести в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 (Приложение 1</w:t>
      </w:r>
      <w:proofErr w:type="gramEnd"/>
      <w:r w:rsidRPr="001A3B22">
        <w:rPr>
          <w:rFonts w:ascii="Times New Roman" w:hAnsi="Times New Roman" w:cs="Times New Roman"/>
          <w:sz w:val="28"/>
          <w:szCs w:val="28"/>
        </w:rPr>
        <w:t xml:space="preserve">), утвержденные постановлением администрации </w:t>
      </w:r>
      <w:r w:rsidR="0030789A">
        <w:rPr>
          <w:rFonts w:ascii="Times New Roman" w:hAnsi="Times New Roman" w:cs="Times New Roman"/>
          <w:sz w:val="28"/>
          <w:szCs w:val="28"/>
        </w:rPr>
        <w:t>Целинного</w:t>
      </w:r>
      <w:r w:rsidR="001A3B22" w:rsidRPr="001A3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от </w:t>
      </w:r>
      <w:r w:rsidR="0030789A">
        <w:rPr>
          <w:rFonts w:ascii="Times New Roman" w:hAnsi="Times New Roman" w:cs="Times New Roman"/>
          <w:sz w:val="28"/>
          <w:szCs w:val="28"/>
        </w:rPr>
        <w:t xml:space="preserve"> 24.08.2020 г. № 21</w:t>
      </w:r>
      <w:r w:rsidRPr="001A3B2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hAnsi="Times New Roman" w:cs="Times New Roman"/>
          <w:sz w:val="28"/>
          <w:szCs w:val="28"/>
        </w:rPr>
        <w:t>1.1. пункт 5.8 статьи 5 изложить в следующей редакции:</w:t>
      </w:r>
      <w:bookmarkStart w:id="0" w:name="_GoBack"/>
      <w:bookmarkEnd w:id="0"/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hAnsi="Times New Roman" w:cs="Times New Roman"/>
          <w:sz w:val="28"/>
          <w:szCs w:val="28"/>
        </w:rPr>
        <w:t>«5.8. При получении персональных данных от субъекта персональных данных или его представителя оператор обязан: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разъяснить гражданину последствия, если тот откажется дать согласие на обработку данных, которое обязательно в силу закона;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2) заранее сообщать человеку, чьи персональные данные он получил не от него самого, среди прочей информации перечень персональных данных, которые оператор будет обрабатывать;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предоставлять гражданину, помимо других сведений об обработке его персональные данные, информацию о способах выполнения оператором обязанностей, которые предусмотрены Законом;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прекратить обработку персональные данные</w:t>
      </w:r>
      <w:r w:rsidR="00E841CD"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человека, который потребовал этого, в срок не позднее 10 рабочих дней </w:t>
      </w:r>
      <w:proofErr w:type="gramStart"/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обращения.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срок можно продлить, но не больше чем на 5 рабочих дней, заранее уведомив гражданина.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 не обязан прекращать обработку персональные данные</w:t>
      </w:r>
      <w:r w:rsidR="00E841CD"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следующих  ситуациях: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- оператор обрабатывает персональные данные</w:t>
      </w:r>
      <w:r w:rsidR="00E841CD"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 согласию человека, а по другим основаниям (например, когда обработка нужна для исполнения судебного акта);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- оператор законно обрабатывает биометрические персональные данные;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- оператор законно обрабатывает специальные категории персональные данные (которые касаются расовой, национальной принадлежности гражданина, политических взглядов, состояния здоровья и т.п.)</w:t>
      </w:r>
      <w:proofErr w:type="gramStart"/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8A068F" w:rsidRPr="001A3B22" w:rsidRDefault="00023C47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A068F" w:rsidRPr="001A3B22">
        <w:rPr>
          <w:rFonts w:ascii="Times New Roman" w:hAnsi="Times New Roman" w:cs="Times New Roman"/>
          <w:sz w:val="28"/>
          <w:szCs w:val="28"/>
        </w:rPr>
        <w:t>. статью 5 дополнить пунктом 5.11 следующего содержания: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hAnsi="Times New Roman" w:cs="Times New Roman"/>
          <w:sz w:val="28"/>
          <w:szCs w:val="28"/>
        </w:rPr>
        <w:t>«5.11. Субъект персональных данных или его представитель имеет право на получение информации о наличии персональных данных,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sz w:val="28"/>
          <w:szCs w:val="28"/>
        </w:rPr>
        <w:t>относящихся к соответствующему субъекту персональных данных, а также возможность ознакомления с этими персональными данными при обращении субъекта персональных данных или его представителя. Оператор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color w:val="000000"/>
          <w:sz w:val="28"/>
          <w:szCs w:val="28"/>
        </w:rPr>
        <w:t>предоставляет</w:t>
      </w:r>
      <w:r w:rsidR="00E841CD" w:rsidRPr="001A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запрашиваемую информацию субъекту персональных данных или его представителю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1A3B22">
        <w:rPr>
          <w:rFonts w:ascii="Times New Roman" w:hAnsi="Times New Roman" w:cs="Times New Roman"/>
          <w:color w:val="000000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1A3B22">
        <w:rPr>
          <w:rFonts w:ascii="Times New Roman" w:hAnsi="Times New Roman" w:cs="Times New Roman"/>
          <w:color w:val="000000"/>
          <w:sz w:val="28"/>
          <w:szCs w:val="28"/>
        </w:rPr>
        <w:t>.» </w:t>
      </w:r>
    </w:p>
    <w:p w:rsidR="00023C47" w:rsidRDefault="00023C47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F" w:rsidRPr="001A3B22" w:rsidRDefault="001A3B22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68F" w:rsidRPr="001A3B22">
        <w:rPr>
          <w:rFonts w:ascii="Times New Roman" w:hAnsi="Times New Roman" w:cs="Times New Roman"/>
          <w:sz w:val="28"/>
          <w:szCs w:val="28"/>
        </w:rPr>
        <w:t xml:space="preserve">. </w:t>
      </w:r>
      <w:hyperlink r:id="rId4">
        <w:proofErr w:type="gramStart"/>
        <w:r w:rsidR="008A068F" w:rsidRPr="001A3B22">
          <w:rPr>
            <w:rFonts w:ascii="Times New Roman" w:hAnsi="Times New Roman" w:cs="Times New Roman"/>
            <w:spacing w:val="-4"/>
            <w:sz w:val="28"/>
            <w:szCs w:val="28"/>
          </w:rPr>
          <w:t xml:space="preserve">Контроль </w:t>
        </w:r>
        <w:r w:rsidR="008A068F" w:rsidRPr="001A3B22">
          <w:rPr>
            <w:rFonts w:ascii="Times New Roman" w:hAnsi="Times New Roman" w:cs="Times New Roman"/>
            <w:sz w:val="28"/>
            <w:szCs w:val="28"/>
          </w:rPr>
          <w:t>за</w:t>
        </w:r>
        <w:proofErr w:type="gramEnd"/>
        <w:r w:rsidR="00E841CD" w:rsidRPr="001A3B2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A068F" w:rsidRPr="001A3B22">
          <w:rPr>
            <w:rFonts w:ascii="Times New Roman" w:hAnsi="Times New Roman" w:cs="Times New Roman"/>
            <w:spacing w:val="-5"/>
            <w:sz w:val="28"/>
            <w:szCs w:val="28"/>
          </w:rPr>
          <w:t xml:space="preserve">исполнением </w:t>
        </w:r>
        <w:r w:rsidR="008A068F" w:rsidRPr="001A3B22">
          <w:rPr>
            <w:rFonts w:ascii="Times New Roman" w:hAnsi="Times New Roman" w:cs="Times New Roman"/>
            <w:sz w:val="28"/>
            <w:szCs w:val="28"/>
          </w:rPr>
          <w:t xml:space="preserve">  постановления </w:t>
        </w:r>
        <w:r w:rsidR="008A068F" w:rsidRPr="001A3B22">
          <w:rPr>
            <w:rFonts w:ascii="Times New Roman" w:hAnsi="Times New Roman" w:cs="Times New Roman"/>
            <w:spacing w:val="-3"/>
            <w:sz w:val="28"/>
            <w:szCs w:val="28"/>
          </w:rPr>
          <w:t xml:space="preserve">оставляю </w:t>
        </w:r>
        <w:r w:rsidR="008A068F" w:rsidRPr="001A3B22">
          <w:rPr>
            <w:rFonts w:ascii="Times New Roman" w:hAnsi="Times New Roman" w:cs="Times New Roman"/>
            <w:sz w:val="28"/>
            <w:szCs w:val="28"/>
          </w:rPr>
          <w:t>за</w:t>
        </w:r>
        <w:r w:rsidR="00E841CD" w:rsidRPr="001A3B2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A068F" w:rsidRPr="001A3B22">
          <w:rPr>
            <w:rFonts w:ascii="Times New Roman" w:hAnsi="Times New Roman" w:cs="Times New Roman"/>
            <w:sz w:val="28"/>
            <w:szCs w:val="28"/>
          </w:rPr>
          <w:t>собой.</w:t>
        </w:r>
      </w:hyperlink>
    </w:p>
    <w:p w:rsidR="008A068F" w:rsidRDefault="008A068F" w:rsidP="001A3B22">
      <w:pPr>
        <w:spacing w:after="0" w:line="249" w:lineRule="auto"/>
        <w:rPr>
          <w:rFonts w:ascii="Times New Roman" w:hAnsi="Times New Roman" w:cs="Times New Roman"/>
          <w:sz w:val="28"/>
          <w:szCs w:val="28"/>
        </w:rPr>
      </w:pPr>
    </w:p>
    <w:p w:rsidR="001A3B22" w:rsidRPr="001A3B22" w:rsidRDefault="001A3B22" w:rsidP="001A3B22">
      <w:pPr>
        <w:spacing w:after="0" w:line="249" w:lineRule="auto"/>
        <w:rPr>
          <w:rFonts w:ascii="Times New Roman" w:hAnsi="Times New Roman" w:cs="Times New Roman"/>
          <w:sz w:val="28"/>
          <w:szCs w:val="28"/>
        </w:rPr>
      </w:pPr>
    </w:p>
    <w:p w:rsidR="001A3B22" w:rsidRDefault="0030789A" w:rsidP="001A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376481" w:rsidRPr="001A3B22" w:rsidRDefault="001A3B22" w:rsidP="001A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789A">
        <w:rPr>
          <w:rFonts w:ascii="Times New Roman" w:hAnsi="Times New Roman" w:cs="Times New Roman"/>
          <w:sz w:val="28"/>
          <w:szCs w:val="28"/>
        </w:rPr>
        <w:t>Д.В.</w:t>
      </w:r>
      <w:proofErr w:type="gramStart"/>
      <w:r w:rsidR="0030789A">
        <w:rPr>
          <w:rFonts w:ascii="Times New Roman" w:hAnsi="Times New Roman" w:cs="Times New Roman"/>
          <w:sz w:val="28"/>
          <w:szCs w:val="28"/>
        </w:rPr>
        <w:t>Павловский</w:t>
      </w:r>
      <w:proofErr w:type="gramEnd"/>
      <w:r w:rsidR="00E841CD" w:rsidRPr="001A3B2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376481" w:rsidRPr="001A3B22" w:rsidSect="001A3B2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68F"/>
    <w:rsid w:val="00023C47"/>
    <w:rsid w:val="001A3B22"/>
    <w:rsid w:val="0030789A"/>
    <w:rsid w:val="00376481"/>
    <w:rsid w:val="007B17E3"/>
    <w:rsid w:val="008A068F"/>
    <w:rsid w:val="008E144D"/>
    <w:rsid w:val="00A1627B"/>
    <w:rsid w:val="00D41EF5"/>
    <w:rsid w:val="00DC6399"/>
    <w:rsid w:val="00E35007"/>
    <w:rsid w:val="00E841CD"/>
    <w:rsid w:val="00E8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068F"/>
    <w:pPr>
      <w:widowControl w:val="0"/>
      <w:autoSpaceDE w:val="0"/>
      <w:autoSpaceDN w:val="0"/>
      <w:spacing w:before="2" w:after="0" w:line="240" w:lineRule="auto"/>
      <w:ind w:left="108" w:firstLine="382"/>
      <w:jc w:val="both"/>
    </w:pPr>
    <w:rPr>
      <w:rFonts w:ascii="Arial" w:eastAsia="Arial" w:hAnsi="Arial" w:cs="Arial"/>
      <w:sz w:val="23"/>
      <w:szCs w:val="23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A068F"/>
    <w:rPr>
      <w:rFonts w:ascii="Arial" w:eastAsia="Arial" w:hAnsi="Arial" w:cs="Arial"/>
      <w:sz w:val="23"/>
      <w:szCs w:val="23"/>
      <w:lang w:bidi="ru-RU"/>
    </w:rPr>
  </w:style>
  <w:style w:type="paragraph" w:styleId="a5">
    <w:name w:val="List Paragraph"/>
    <w:basedOn w:val="a"/>
    <w:uiPriority w:val="1"/>
    <w:qFormat/>
    <w:rsid w:val="008A068F"/>
    <w:pPr>
      <w:widowControl w:val="0"/>
      <w:autoSpaceDE w:val="0"/>
      <w:autoSpaceDN w:val="0"/>
      <w:spacing w:before="2" w:after="0" w:line="240" w:lineRule="auto"/>
      <w:ind w:left="108" w:right="2289" w:firstLine="382"/>
      <w:jc w:val="both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7726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2023-06-19T12:57:00Z</cp:lastPrinted>
  <dcterms:created xsi:type="dcterms:W3CDTF">2023-06-15T06:08:00Z</dcterms:created>
  <dcterms:modified xsi:type="dcterms:W3CDTF">2023-06-19T12:57:00Z</dcterms:modified>
</cp:coreProperties>
</file>