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0" w:rsidRDefault="00691480" w:rsidP="006914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691480" w:rsidRDefault="00691480" w:rsidP="006914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691480" w:rsidRDefault="00691480" w:rsidP="00691480">
      <w:pPr>
        <w:pStyle w:val="a4"/>
        <w:rPr>
          <w:rFonts w:ascii="Times New Roman" w:hAnsi="Times New Roman"/>
          <w:b/>
          <w:sz w:val="28"/>
          <w:szCs w:val="28"/>
        </w:rPr>
      </w:pPr>
    </w:p>
    <w:p w:rsidR="00691480" w:rsidRDefault="00691480" w:rsidP="0069148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91480" w:rsidRDefault="00691480" w:rsidP="00691480">
      <w:pPr>
        <w:pStyle w:val="a4"/>
        <w:rPr>
          <w:rFonts w:ascii="Times New Roman" w:hAnsi="Times New Roman"/>
          <w:sz w:val="24"/>
          <w:szCs w:val="24"/>
        </w:rPr>
      </w:pPr>
    </w:p>
    <w:p w:rsidR="00691480" w:rsidRDefault="00691480" w:rsidP="006914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января   2019 года № 1  п.2    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91480" w:rsidRPr="00526F7F" w:rsidRDefault="00691480" w:rsidP="0069148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26F7F">
        <w:rPr>
          <w:rFonts w:ascii="Times New Roman" w:hAnsi="Times New Roman"/>
          <w:sz w:val="24"/>
          <w:szCs w:val="24"/>
        </w:rPr>
        <w:t>пос</w:t>
      </w:r>
      <w:proofErr w:type="gramStart"/>
      <w:r w:rsidRPr="00526F7F">
        <w:rPr>
          <w:rFonts w:ascii="Times New Roman" w:hAnsi="Times New Roman"/>
          <w:sz w:val="24"/>
          <w:szCs w:val="24"/>
        </w:rPr>
        <w:t>.Ц</w:t>
      </w:r>
      <w:proofErr w:type="gramEnd"/>
      <w:r w:rsidRPr="00526F7F">
        <w:rPr>
          <w:rFonts w:ascii="Times New Roman" w:hAnsi="Times New Roman"/>
          <w:sz w:val="24"/>
          <w:szCs w:val="24"/>
        </w:rPr>
        <w:t xml:space="preserve">елинный                                 </w:t>
      </w:r>
    </w:p>
    <w:p w:rsidR="00691480" w:rsidRDefault="00691480" w:rsidP="00691480">
      <w:pPr>
        <w:pStyle w:val="a4"/>
        <w:rPr>
          <w:rFonts w:ascii="Times New Roman" w:hAnsi="Times New Roman"/>
          <w:sz w:val="24"/>
          <w:szCs w:val="24"/>
        </w:rPr>
      </w:pPr>
    </w:p>
    <w:p w:rsidR="00691480" w:rsidRDefault="00691480" w:rsidP="006914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обнародовании Решения</w:t>
      </w:r>
    </w:p>
    <w:p w:rsidR="00691480" w:rsidRDefault="00691480" w:rsidP="0069148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>о внесении изменений и дополнений в Устав</w:t>
      </w:r>
    </w:p>
    <w:p w:rsidR="00691480" w:rsidRDefault="00691480" w:rsidP="0069148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>Целинного муниципального образования</w:t>
      </w:r>
    </w:p>
    <w:p w:rsidR="00691480" w:rsidRDefault="00691480" w:rsidP="0069148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>Перелюбского муниципального района</w:t>
      </w:r>
    </w:p>
    <w:p w:rsidR="00691480" w:rsidRDefault="00691480" w:rsidP="00691480">
      <w:pPr>
        <w:pStyle w:val="a5"/>
        <w:tabs>
          <w:tab w:val="left" w:pos="851"/>
        </w:tabs>
        <w:jc w:val="left"/>
        <w:outlineLvl w:val="0"/>
        <w:rPr>
          <w:szCs w:val="24"/>
        </w:rPr>
      </w:pPr>
      <w:r>
        <w:rPr>
          <w:szCs w:val="24"/>
        </w:rPr>
        <w:t>Саратовской области</w:t>
      </w:r>
    </w:p>
    <w:p w:rsidR="00691480" w:rsidRDefault="00691480" w:rsidP="00691480">
      <w:pPr>
        <w:pStyle w:val="1"/>
        <w:rPr>
          <w:rFonts w:ascii="Times New Roman" w:hAnsi="Times New Roman"/>
          <w:b/>
          <w:sz w:val="28"/>
          <w:szCs w:val="28"/>
        </w:rPr>
      </w:pPr>
    </w:p>
    <w:p w:rsidR="00691480" w:rsidRDefault="00691480" w:rsidP="00691480">
      <w:pPr>
        <w:pStyle w:val="1"/>
        <w:rPr>
          <w:rFonts w:ascii="Times New Roman" w:hAnsi="Times New Roman"/>
          <w:b/>
          <w:sz w:val="28"/>
          <w:szCs w:val="28"/>
        </w:rPr>
      </w:pPr>
    </w:p>
    <w:p w:rsidR="00691480" w:rsidRDefault="00691480" w:rsidP="00691480">
      <w:pPr>
        <w:pStyle w:val="a5"/>
        <w:tabs>
          <w:tab w:val="left" w:pos="0"/>
        </w:tabs>
        <w:jc w:val="both"/>
        <w:outlineLvl w:val="0"/>
        <w:rPr>
          <w:szCs w:val="24"/>
        </w:rPr>
      </w:pPr>
      <w:r>
        <w:rPr>
          <w:szCs w:val="28"/>
        </w:rPr>
        <w:t xml:space="preserve">                 </w:t>
      </w:r>
      <w:r>
        <w:rPr>
          <w:b w:val="0"/>
          <w:szCs w:val="28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 Уставом Целинного муниципального образования,  Совет Целинного  муниципального образования </w:t>
      </w:r>
      <w:r>
        <w:rPr>
          <w:szCs w:val="28"/>
        </w:rPr>
        <w:t>РЕШИЛ:</w:t>
      </w:r>
      <w:r>
        <w:rPr>
          <w:szCs w:val="24"/>
        </w:rPr>
        <w:t xml:space="preserve"> </w:t>
      </w:r>
    </w:p>
    <w:p w:rsidR="00691480" w:rsidRDefault="00691480" w:rsidP="0069148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91480" w:rsidRDefault="00691480" w:rsidP="00691480">
      <w:pPr>
        <w:pStyle w:val="a5"/>
        <w:jc w:val="left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                1.Обнародовать   30 января 2019  года  Решение </w:t>
      </w:r>
      <w:r>
        <w:rPr>
          <w:b w:val="0"/>
          <w:szCs w:val="24"/>
        </w:rPr>
        <w:t xml:space="preserve"> о внесении изменений и дополнений в Устав  Целинного муниципального образования Перелюбского муниципального района Саратовской области от </w:t>
      </w:r>
      <w:r>
        <w:rPr>
          <w:b w:val="0"/>
          <w:sz w:val="24"/>
          <w:szCs w:val="24"/>
        </w:rPr>
        <w:t xml:space="preserve"> 14</w:t>
      </w:r>
      <w:r>
        <w:rPr>
          <w:b w:val="0"/>
          <w:szCs w:val="28"/>
        </w:rPr>
        <w:t>. 12. 2018  года № 16 п.2</w:t>
      </w:r>
      <w:r w:rsidRPr="00DF39C7">
        <w:rPr>
          <w:b w:val="0"/>
          <w:szCs w:val="28"/>
        </w:rPr>
        <w:t xml:space="preserve"> </w:t>
      </w:r>
      <w:r>
        <w:rPr>
          <w:b w:val="0"/>
          <w:szCs w:val="24"/>
        </w:rPr>
        <w:t>зарегистрированное в Управлении Министерства юстиции  РФ по Саратовской области    23  января 2019  года  и установить</w:t>
      </w:r>
      <w:r>
        <w:rPr>
          <w:b w:val="0"/>
          <w:szCs w:val="28"/>
        </w:rPr>
        <w:t xml:space="preserve"> места для обнародования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п. </w:t>
      </w:r>
      <w:proofErr w:type="gramStart"/>
      <w:r>
        <w:rPr>
          <w:rFonts w:ascii="Times New Roman" w:hAnsi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Дома культуры – доска объявлений (по согласованию);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администрации – доска объявлений;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п.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здание школы (по согласованию).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времени обнародования 10 дней с 8.00 до 15.00 часов.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хранение документа – администрация Целинного муниципального образования.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доступа – свободный.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депутатов Совета Целинного муниципального образования.</w:t>
      </w:r>
    </w:p>
    <w:p w:rsidR="00691480" w:rsidRDefault="00691480" w:rsidP="006914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3.Настоящее решение вступает в силу с момента его обнародования</w:t>
      </w:r>
    </w:p>
    <w:p w:rsidR="00691480" w:rsidRDefault="00691480" w:rsidP="00691480">
      <w:pPr>
        <w:pStyle w:val="a4"/>
        <w:jc w:val="center"/>
        <w:rPr>
          <w:b/>
          <w:sz w:val="32"/>
          <w:szCs w:val="32"/>
        </w:rPr>
      </w:pPr>
    </w:p>
    <w:p w:rsidR="00691480" w:rsidRDefault="00691480" w:rsidP="006914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Целинного</w:t>
      </w:r>
      <w:proofErr w:type="gramEnd"/>
    </w:p>
    <w:p w:rsidR="00691480" w:rsidRDefault="00691480" w:rsidP="0069148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Т.Ф.Лобачева</w:t>
      </w:r>
    </w:p>
    <w:p w:rsidR="00691480" w:rsidRDefault="00691480" w:rsidP="00691480">
      <w:pPr>
        <w:pStyle w:val="a4"/>
        <w:jc w:val="center"/>
        <w:rPr>
          <w:b/>
          <w:sz w:val="32"/>
          <w:szCs w:val="32"/>
        </w:rPr>
      </w:pPr>
    </w:p>
    <w:p w:rsidR="00691480" w:rsidRDefault="00691480" w:rsidP="00691480">
      <w:pPr>
        <w:pStyle w:val="a4"/>
        <w:jc w:val="center"/>
        <w:rPr>
          <w:b/>
          <w:sz w:val="32"/>
          <w:szCs w:val="32"/>
        </w:rPr>
      </w:pPr>
    </w:p>
    <w:p w:rsidR="00000000" w:rsidRDefault="006914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80"/>
    <w:rsid w:val="0069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91480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691480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691480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691480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styleId="a5">
    <w:name w:val="Title"/>
    <w:basedOn w:val="a"/>
    <w:link w:val="a6"/>
    <w:qFormat/>
    <w:rsid w:val="0069148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69148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2019-03-20T06:20:00Z</dcterms:created>
  <dcterms:modified xsi:type="dcterms:W3CDTF">2019-03-20T06:20:00Z</dcterms:modified>
</cp:coreProperties>
</file>