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0B" w:rsidRPr="002442DA" w:rsidRDefault="0066254D" w:rsidP="001C170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r w:rsidR="001C170B" w:rsidRPr="002442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1C17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1C170B" w:rsidRPr="002442DA">
        <w:rPr>
          <w:rFonts w:ascii="Times New Roman" w:hAnsi="Times New Roman" w:cs="Times New Roman"/>
          <w:b/>
          <w:sz w:val="28"/>
          <w:szCs w:val="28"/>
          <w:lang w:eastAsia="ru-RU"/>
        </w:rPr>
        <w:t>ЦЕЛИННОГО</w:t>
      </w:r>
      <w:proofErr w:type="gramEnd"/>
      <w:r w:rsidR="001C170B" w:rsidRPr="002442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</w:p>
    <w:p w:rsidR="001C170B" w:rsidRPr="002442DA" w:rsidRDefault="001C170B" w:rsidP="001C170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42DA">
        <w:rPr>
          <w:rFonts w:ascii="Times New Roman" w:hAnsi="Times New Roman" w:cs="Times New Roman"/>
          <w:b/>
          <w:sz w:val="28"/>
          <w:szCs w:val="28"/>
          <w:lang w:eastAsia="ru-RU"/>
        </w:rPr>
        <w:t>ОБРАЗОВАНИЯ  ПЕРЕЛЮБСКОГО  МУНИЦИПАЛЬНОГО РАЙОНА САРАТОВСКОЙ ОБЛАСТИ</w:t>
      </w:r>
    </w:p>
    <w:p w:rsidR="001C170B" w:rsidRDefault="001C170B" w:rsidP="001C17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1C170B" w:rsidRPr="00334E77" w:rsidRDefault="001C170B" w:rsidP="001C17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1C170B" w:rsidRPr="00334E77" w:rsidRDefault="001C170B" w:rsidP="001C17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334E77">
        <w:rPr>
          <w:rFonts w:ascii="Times New Roman" w:eastAsia="Calibri" w:hAnsi="Times New Roman" w:cs="Times New Roman"/>
          <w:b/>
          <w:bCs/>
          <w:sz w:val="28"/>
        </w:rPr>
        <w:t>ПОСТАНОВЛЕНИЕ</w:t>
      </w:r>
    </w:p>
    <w:p w:rsidR="001C170B" w:rsidRPr="00334E77" w:rsidRDefault="001C170B" w:rsidP="001C170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</w:rPr>
      </w:pPr>
    </w:p>
    <w:p w:rsidR="001C170B" w:rsidRPr="007025C0" w:rsidRDefault="001C170B" w:rsidP="001C1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декабря  2021 года  №  21</w:t>
      </w:r>
      <w:r w:rsidRPr="0024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п</w:t>
      </w:r>
      <w:proofErr w:type="gramStart"/>
      <w:r w:rsidRPr="002442DA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Pr="002442D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елинный</w:t>
      </w:r>
    </w:p>
    <w:p w:rsidR="001C170B" w:rsidRDefault="001C170B" w:rsidP="001C170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6254D" w:rsidRPr="0066254D" w:rsidRDefault="0066254D" w:rsidP="0066254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66254D" w:rsidRPr="001C170B" w:rsidRDefault="0066254D" w:rsidP="001C170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C170B">
        <w:rPr>
          <w:rFonts w:ascii="Times New Roman" w:hAnsi="Times New Roman" w:cs="Times New Roman"/>
          <w:sz w:val="28"/>
          <w:szCs w:val="28"/>
          <w:lang w:eastAsia="ru-RU"/>
        </w:rPr>
        <w:t>Об утверждении муниципальной</w:t>
      </w:r>
      <w:r w:rsidR="001C170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1C170B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"Обеспечение управления</w:t>
      </w:r>
      <w:r w:rsidR="001C170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1C170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собственностью </w:t>
      </w:r>
      <w:r w:rsidR="00534D6F" w:rsidRPr="001C170B">
        <w:rPr>
          <w:rFonts w:ascii="Times New Roman" w:hAnsi="Times New Roman" w:cs="Times New Roman"/>
          <w:sz w:val="28"/>
          <w:szCs w:val="28"/>
          <w:lang w:eastAsia="ru-RU"/>
        </w:rPr>
        <w:t>Целинного</w:t>
      </w:r>
      <w:r w:rsidR="001C170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534D6F" w:rsidRPr="001C170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Перелюбского </w:t>
      </w:r>
      <w:r w:rsidR="001C170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534D6F" w:rsidRPr="001C170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Саратовской области </w:t>
      </w:r>
      <w:r w:rsidR="001C170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1C170B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AB5E4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1C170B">
        <w:rPr>
          <w:rFonts w:ascii="Times New Roman" w:hAnsi="Times New Roman" w:cs="Times New Roman"/>
          <w:sz w:val="28"/>
          <w:szCs w:val="28"/>
          <w:lang w:eastAsia="ru-RU"/>
        </w:rPr>
        <w:t xml:space="preserve"> - 202</w:t>
      </w:r>
      <w:r w:rsidR="00850BBA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1C170B">
        <w:rPr>
          <w:rFonts w:ascii="Times New Roman" w:hAnsi="Times New Roman" w:cs="Times New Roman"/>
          <w:sz w:val="28"/>
          <w:szCs w:val="28"/>
          <w:lang w:eastAsia="ru-RU"/>
        </w:rPr>
        <w:t xml:space="preserve"> годы"</w:t>
      </w:r>
    </w:p>
    <w:p w:rsidR="00850BBA" w:rsidRDefault="0066254D" w:rsidP="00286E97">
      <w:pPr>
        <w:pStyle w:val="a8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1C170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86E9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proofErr w:type="gramStart"/>
      <w:r w:rsidRPr="00286E9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На основании статьи 179 </w:t>
      </w:r>
      <w:hyperlink r:id="rId5" w:history="1">
        <w:r w:rsidRPr="00286E97">
          <w:rPr>
            <w:rFonts w:ascii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Бюджетного кодекса Российской Федерации</w:t>
        </w:r>
      </w:hyperlink>
      <w:r w:rsidRPr="00286E9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Pr="00321928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постановление администрации </w:t>
      </w:r>
      <w:r w:rsidR="001C170B" w:rsidRPr="00321928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Целинного муниципального образования </w:t>
      </w:r>
      <w:r w:rsidR="00850BBA" w:rsidRPr="00321928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hyperlink r:id="rId6" w:history="1">
        <w:r w:rsidRPr="00321928">
          <w:rPr>
            <w:rFonts w:ascii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 xml:space="preserve">от </w:t>
        </w:r>
        <w:r w:rsidR="00850BBA" w:rsidRPr="00321928">
          <w:rPr>
            <w:rFonts w:ascii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 xml:space="preserve"> 19 января 2017 года  № 6</w:t>
        </w:r>
        <w:r w:rsidRPr="00321928">
          <w:rPr>
            <w:rFonts w:ascii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 xml:space="preserve"> "Об утверждении</w:t>
        </w:r>
        <w:r w:rsidR="00850BBA" w:rsidRPr="00321928">
          <w:rPr>
            <w:rFonts w:ascii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 xml:space="preserve"> П</w:t>
        </w:r>
        <w:r w:rsidRPr="00321928">
          <w:rPr>
            <w:rFonts w:ascii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орядка разработки</w:t>
        </w:r>
        <w:r w:rsidR="00850BBA" w:rsidRPr="00321928">
          <w:rPr>
            <w:rFonts w:ascii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 xml:space="preserve"> и методики </w:t>
        </w:r>
        <w:r w:rsidRPr="00321928">
          <w:rPr>
            <w:rFonts w:ascii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 xml:space="preserve"> </w:t>
        </w:r>
        <w:r w:rsidR="00850BBA" w:rsidRPr="00321928">
          <w:rPr>
            <w:rFonts w:ascii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 xml:space="preserve">оценки эффективности  реализации </w:t>
        </w:r>
        <w:r w:rsidRPr="00321928">
          <w:rPr>
            <w:rFonts w:ascii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 xml:space="preserve"> муниципальных программ "</w:t>
        </w:r>
      </w:hyperlink>
      <w:r w:rsidRPr="00850B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и</w:t>
      </w:r>
      <w:r w:rsidRPr="00286E9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руководствуясь</w:t>
      </w:r>
      <w:r w:rsidR="00827F9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86E9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hyperlink r:id="rId7" w:history="1">
        <w:r w:rsidR="00321928">
          <w:rPr>
            <w:rFonts w:ascii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 xml:space="preserve">Уставом </w:t>
        </w:r>
        <w:r w:rsidR="00827F9C">
          <w:rPr>
            <w:rFonts w:ascii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 xml:space="preserve"> </w:t>
        </w:r>
        <w:r w:rsidRPr="00321928">
          <w:rPr>
            <w:rFonts w:ascii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 xml:space="preserve"> </w:t>
        </w:r>
      </w:hyperlink>
      <w:r w:rsidR="00850BBA" w:rsidRPr="00850BBA">
        <w:rPr>
          <w:rFonts w:ascii="Times New Roman" w:hAnsi="Times New Roman" w:cs="Times New Roman"/>
          <w:sz w:val="28"/>
          <w:szCs w:val="28"/>
        </w:rPr>
        <w:t>Целинного муниципального образования</w:t>
      </w:r>
      <w:r w:rsidR="00850BBA">
        <w:rPr>
          <w:rFonts w:ascii="Times New Roman" w:hAnsi="Times New Roman" w:cs="Times New Roman"/>
          <w:sz w:val="28"/>
          <w:szCs w:val="28"/>
        </w:rPr>
        <w:t xml:space="preserve"> Перелюбского муниципального района Саратовской области</w:t>
      </w:r>
      <w:r w:rsidRPr="00850B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286E9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850B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администрация Целинного муниципального образования Перелюбского муниципального района  Саратовской  области  ПОСТАНОВЛЯЕТ:</w:t>
      </w:r>
      <w:proofErr w:type="gramEnd"/>
    </w:p>
    <w:p w:rsidR="00850BBA" w:rsidRDefault="00850BBA" w:rsidP="00286E97">
      <w:pPr>
        <w:pStyle w:val="a8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BA06BB" w:rsidRPr="00BA06BB" w:rsidRDefault="00850BBA" w:rsidP="00286E97">
      <w:pPr>
        <w:pStyle w:val="a8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286E9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6254D" w:rsidRPr="00286E9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1. Утвердить муниципальную программу "Обеспечение управления муниципальной собственностью </w:t>
      </w:r>
      <w:r w:rsidR="001C170B" w:rsidRPr="00286E9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Целинного му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ниципального образования на 2022 – 2026 </w:t>
      </w:r>
      <w:r w:rsidR="0066254D" w:rsidRPr="00286E9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годы" (приложение).</w:t>
      </w:r>
      <w:r w:rsidR="0066254D" w:rsidRPr="00286E9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br/>
        <w:t>2. Настоящее постановле</w:t>
      </w:r>
      <w:r w:rsidR="005E6CF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ние вступает в силу с 01.01.202</w:t>
      </w:r>
      <w:r w:rsidR="002C0566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2</w:t>
      </w:r>
      <w:r w:rsidR="00BA06B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6254D" w:rsidRPr="00286E9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года и действует в части, не противоречащей решению </w:t>
      </w:r>
      <w:r w:rsidR="001C170B" w:rsidRPr="00286E9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администрации Целинного муниципального образования Перелюбского муниципального района Саратовской области о бюджете </w:t>
      </w:r>
      <w:r w:rsidR="0066254D" w:rsidRPr="00286E9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на очередной финансовый год и плановый период.</w:t>
      </w:r>
      <w:r w:rsidR="0066254D" w:rsidRPr="00286E9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br/>
        <w:t xml:space="preserve">3. </w:t>
      </w:r>
      <w:r w:rsidR="00BA06B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Опубликовать настоящее постановление на официальном сайте администрации Целинного муниципального образования Перелюбского муниципального района Саратовской области </w:t>
      </w:r>
      <w:r w:rsidR="00BA06BB">
        <w:rPr>
          <w:rFonts w:ascii="Times New Roman" w:hAnsi="Times New Roman" w:cs="Times New Roman"/>
          <w:color w:val="444444"/>
          <w:sz w:val="28"/>
          <w:szCs w:val="28"/>
          <w:lang w:val="en-US" w:eastAsia="ru-RU"/>
        </w:rPr>
        <w:t>www</w:t>
      </w:r>
      <w:r w:rsidR="00BA06B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.целинное  рф.</w:t>
      </w:r>
    </w:p>
    <w:p w:rsidR="0066254D" w:rsidRPr="00286E97" w:rsidRDefault="0066254D" w:rsidP="00286E97">
      <w:pPr>
        <w:pStyle w:val="a8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286E9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4. </w:t>
      </w:r>
      <w:proofErr w:type="gramStart"/>
      <w:r w:rsidRPr="00286E9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Контроль за</w:t>
      </w:r>
      <w:proofErr w:type="gramEnd"/>
      <w:r w:rsidRPr="00286E9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выполнением настоящего постановления </w:t>
      </w:r>
      <w:r w:rsidR="00BA06B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оставляю за собой.</w:t>
      </w:r>
    </w:p>
    <w:p w:rsidR="00BA06BB" w:rsidRDefault="00BA06BB" w:rsidP="00286E97">
      <w:pPr>
        <w:pStyle w:val="a8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BA06BB" w:rsidRDefault="00BA06BB" w:rsidP="00286E97">
      <w:pPr>
        <w:pStyle w:val="a8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66254D" w:rsidRDefault="0066254D" w:rsidP="00286E97">
      <w:pPr>
        <w:pStyle w:val="a8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286E9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br/>
      </w:r>
      <w:r w:rsidR="00286E9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Глава </w:t>
      </w:r>
      <w:proofErr w:type="gramStart"/>
      <w:r w:rsidR="00286E9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Целинного</w:t>
      </w:r>
      <w:proofErr w:type="gramEnd"/>
    </w:p>
    <w:p w:rsidR="00286E97" w:rsidRDefault="00286E97" w:rsidP="00286E97">
      <w:pPr>
        <w:pStyle w:val="a8"/>
        <w:tabs>
          <w:tab w:val="left" w:pos="6960"/>
        </w:tabs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ab/>
        <w:t xml:space="preserve"> Д.В.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Павловский</w:t>
      </w:r>
      <w:proofErr w:type="gramEnd"/>
    </w:p>
    <w:p w:rsidR="00286E97" w:rsidRDefault="00286E97" w:rsidP="00286E97">
      <w:pPr>
        <w:pStyle w:val="a8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286E97" w:rsidRPr="00286E97" w:rsidRDefault="00286E97" w:rsidP="00286E97">
      <w:pPr>
        <w:pStyle w:val="a8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66254D" w:rsidRPr="0066254D" w:rsidRDefault="00286E97" w:rsidP="00286E97">
      <w:pPr>
        <w:pStyle w:val="a8"/>
        <w:rPr>
          <w:b/>
          <w:bCs/>
          <w:color w:val="444444"/>
          <w:lang w:eastAsia="ru-RU"/>
        </w:rPr>
      </w:pPr>
      <w:r>
        <w:rPr>
          <w:b/>
          <w:bCs/>
          <w:color w:val="44444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66254D" w:rsidRPr="0066254D">
        <w:rPr>
          <w:b/>
          <w:bCs/>
          <w:color w:val="444444"/>
          <w:lang w:eastAsia="ru-RU"/>
        </w:rPr>
        <w:t>Приложение</w:t>
      </w:r>
    </w:p>
    <w:p w:rsidR="0066254D" w:rsidRPr="00286E97" w:rsidRDefault="0066254D" w:rsidP="0066254D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proofErr w:type="gramStart"/>
      <w:r w:rsidRPr="00286E97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Утверждена</w:t>
      </w:r>
      <w:proofErr w:type="gramEnd"/>
      <w:r w:rsidRPr="00286E97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Постановлением</w:t>
      </w:r>
      <w:r w:rsidRPr="00286E97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 xml:space="preserve">администрации </w:t>
      </w:r>
      <w:r w:rsidR="00286E97" w:rsidRPr="00286E97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Целинного муниципального образования</w:t>
      </w:r>
      <w:r w:rsidR="00286E97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                                                                                                  </w:t>
      </w:r>
      <w:r w:rsidR="00286E97" w:rsidRPr="00286E97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 Перелюбского</w:t>
      </w:r>
      <w:r w:rsidR="00286E97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 </w:t>
      </w:r>
      <w:r w:rsidR="00286E97" w:rsidRPr="00286E97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 муниципального района Саратовской области</w:t>
      </w:r>
    </w:p>
    <w:p w:rsidR="00BA06BB" w:rsidRPr="00BA06BB" w:rsidRDefault="0066254D" w:rsidP="00BA06B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6E97">
        <w:rPr>
          <w:rFonts w:ascii="Times New Roman" w:eastAsia="Times New Roman" w:hAnsi="Times New Roman" w:cs="Times New Roman"/>
          <w:b/>
          <w:bCs/>
          <w:color w:val="444444"/>
          <w:sz w:val="18"/>
          <w:szCs w:val="18"/>
          <w:lang w:eastAsia="ru-RU"/>
        </w:rPr>
        <w:br/>
      </w:r>
      <w:r w:rsidRPr="0066254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A06B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МУНИЦИПАЛЬНАЯ ПРОГРАММА "</w:t>
      </w:r>
      <w:r w:rsidR="00BA06BB" w:rsidRPr="00BA06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Обеспечение управления                                                                муниципальной собственностью Целинного                                                           муниципального образования Перелюбского                                                 муниципального района Саратовской области                                                                       на 202</w:t>
      </w:r>
      <w:r w:rsidR="00AB5E47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BA06BB" w:rsidRPr="00BA06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- 2026 годы"</w:t>
      </w:r>
    </w:p>
    <w:p w:rsidR="00BA06BB" w:rsidRDefault="00BA06BB" w:rsidP="0066254D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6254D" w:rsidRPr="0066254D" w:rsidRDefault="0066254D" w:rsidP="0066254D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Паспорт муниципальной программы</w:t>
      </w:r>
      <w:r w:rsidRPr="0066254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76"/>
        <w:gridCol w:w="6779"/>
      </w:tblGrid>
      <w:tr w:rsidR="0066254D" w:rsidRPr="0066254D" w:rsidTr="0066254D">
        <w:trPr>
          <w:trHeight w:val="1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54D" w:rsidRPr="0066254D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54D" w:rsidRPr="0066254D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6254D" w:rsidRPr="0066254D" w:rsidTr="0066254D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66254D" w:rsidRDefault="0066254D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66254D" w:rsidRDefault="0066254D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муниципального имущества </w:t>
            </w:r>
            <w:r w:rsidR="0028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Целинного муниципального образования</w:t>
            </w:r>
          </w:p>
        </w:tc>
      </w:tr>
      <w:tr w:rsidR="0066254D" w:rsidRPr="0066254D" w:rsidTr="0066254D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66254D" w:rsidRDefault="0066254D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66254D" w:rsidRDefault="0066254D" w:rsidP="00286E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28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Целинного муниципального образования</w:t>
            </w:r>
          </w:p>
        </w:tc>
      </w:tr>
      <w:tr w:rsidR="0066254D" w:rsidRPr="0066254D" w:rsidTr="0066254D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66254D" w:rsidRDefault="0066254D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66254D" w:rsidRDefault="0066254D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66254D" w:rsidRPr="0066254D" w:rsidTr="0066254D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66254D" w:rsidRDefault="0066254D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66254D" w:rsidRDefault="0066254D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не предусмотрены.</w:t>
            </w:r>
          </w:p>
        </w:tc>
      </w:tr>
      <w:tr w:rsidR="0066254D" w:rsidRPr="0066254D" w:rsidTr="0066254D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66254D" w:rsidRDefault="0066254D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66254D" w:rsidRDefault="0066254D" w:rsidP="00BA5F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реализуется в соответствии с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</w:t>
            </w:r>
            <w:r w:rsidR="00BA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Саратовской </w:t>
            </w: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области, постановлениями и распоряжениями Правительства </w:t>
            </w:r>
            <w:r w:rsidR="00BA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Саратовской </w:t>
            </w: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области,  муниципальными правовыми актами</w:t>
            </w:r>
            <w:r w:rsidR="00BA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Целинного муниципального образования</w:t>
            </w: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с </w:t>
            </w:r>
            <w:hyperlink r:id="rId8" w:anchor="7D20K3" w:history="1">
              <w:r w:rsidRPr="0066254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Федеральным законом от 26.07.2006 N 135-ФЗ "О защите конкуренции"</w:t>
              </w:r>
            </w:hyperlink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9" w:history="1">
              <w:r w:rsidRPr="0066254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Федеральным законом от 29.07.1998 N 135-ФЗ "Об оценочной деятельности в Российской Федерации</w:t>
              </w:r>
              <w:proofErr w:type="gramEnd"/>
              <w:r w:rsidRPr="0066254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0" w:anchor="7D20K3" w:history="1">
              <w:proofErr w:type="gramStart"/>
              <w:r w:rsidRPr="0066254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Жилищным кодексом Российской Федерации</w:t>
              </w:r>
            </w:hyperlink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 </w:t>
            </w:r>
            <w:hyperlink r:id="rId11" w:anchor="7D20K3" w:history="1">
              <w:r w:rsidRPr="0066254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федеральными законами от 21.12.2001 N 178-ФЗ "О приватизации государственного и муниципального имущества"</w:t>
              </w:r>
            </w:hyperlink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2" w:anchor="7D20K3" w:history="1">
              <w:r w:rsidRPr="0066254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      </w:r>
            </w:hyperlink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3" w:anchor="7D20K3" w:history="1">
              <w:r w:rsidRPr="0066254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Федеральным законом от 06.10.2003 N 131-ФЗ</w:t>
              </w:r>
              <w:proofErr w:type="gramEnd"/>
              <w:r w:rsidRPr="0066254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"Об общих принципах организации местного самоуправления в Российской Федерации"</w:t>
              </w:r>
            </w:hyperlink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4" w:anchor="7D20K3" w:history="1">
              <w:r w:rsidRPr="0066254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Федеральным законом от 13.07.2015 N 218-ФЗ "О государственной регистрации недвижимости"</w:t>
              </w:r>
            </w:hyperlink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6254D" w:rsidRPr="0066254D" w:rsidTr="0066254D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66254D" w:rsidRDefault="0066254D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Цели программы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66254D" w:rsidRDefault="0066254D" w:rsidP="00BA06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использования муниципального имущества и земель </w:t>
            </w:r>
            <w:r w:rsidR="00BA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Целинного муниципального образования.</w:t>
            </w: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6254D" w:rsidRPr="0066254D" w:rsidTr="0066254D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66254D" w:rsidRDefault="0066254D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66254D" w:rsidRDefault="0066254D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Реализация прогнозного плана приватизации муниципального имущества;</w:t>
            </w: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6254D" w:rsidRPr="0066254D" w:rsidRDefault="0066254D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права муниципальной собственности на объекты недвижимости (объекты внешнего благоустройства, жилые (нежилые) помещения, объекты инженерной инфраструктуры), расположенные на территории </w:t>
            </w:r>
            <w:r w:rsidR="00BA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Целинного муниципального образования </w:t>
            </w: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полноты и достоверности информации в реестре муниципальной собственности и обеспечения повышения эффективности использования муниципального нежилого фонда;</w:t>
            </w: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</w:p>
          <w:p w:rsidR="0066254D" w:rsidRPr="0066254D" w:rsidRDefault="0066254D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Повышение эффективности использования, распоряжения муниципальной собственностью;</w:t>
            </w: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6254D" w:rsidRPr="0066254D" w:rsidRDefault="0066254D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Проведение мероприятий по определению рыночной стоимости объектов муниципальной собственности для повышения эффективности управления и распоряжения объектами муниципальной собственности;</w:t>
            </w: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6254D" w:rsidRPr="0066254D" w:rsidRDefault="00BA5F1A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254D"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Реализация земельных участков через торги;</w:t>
            </w:r>
            <w:r w:rsidR="0066254D"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6254D" w:rsidRPr="0066254D" w:rsidRDefault="00BA5F1A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254D"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Сдача муниципального имущества в арендное и безвозмездное пользование;</w:t>
            </w:r>
            <w:r w:rsidR="0066254D"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6254D" w:rsidRPr="0066254D" w:rsidRDefault="00BA5F1A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254D"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мероприятий, направленных на выкуп (изъятие, в том числе путем мены квартир и земельных участков) земельных участков, движимого и недвижимого имущества для муниципальных нужд;</w:t>
            </w:r>
            <w:r w:rsidR="0066254D"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6254D" w:rsidRPr="0066254D" w:rsidRDefault="00BA5F1A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6254D"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мероприятий, направленных на приобретение недвижимости в муниципальную собственность;</w:t>
            </w:r>
            <w:r w:rsidR="0066254D"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6254D" w:rsidRPr="0066254D" w:rsidRDefault="00BA5F1A" w:rsidP="005E6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6254D"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мероприятий, направленных на приобретение в лизинг специализированной техники, необходимой для содержания улично-дорожной сети</w:t>
            </w:r>
            <w:r w:rsidR="005E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Целинного муниципального образования</w:t>
            </w:r>
            <w:proofErr w:type="gramStart"/>
            <w:r w:rsidR="005E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254D"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  <w:r w:rsidR="0066254D"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6254D" w:rsidRPr="0066254D" w:rsidTr="0066254D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66254D" w:rsidRDefault="0066254D" w:rsidP="0066254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54D" w:rsidRPr="0066254D" w:rsidTr="0066254D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66254D" w:rsidRDefault="0066254D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66254D" w:rsidRDefault="0066254D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Доля выполненных плановых показателей неналоговых доходов от управления и распоряжения муниципальным имуществом в общем количестве плановых показателей неналоговых доходов;</w:t>
            </w: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6254D" w:rsidRPr="0066254D" w:rsidRDefault="0066254D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Доля выполнения плановых показателей по изготовлению технической документации на объекты недвижимости, расположенные на территории </w:t>
            </w:r>
            <w:r w:rsidR="0028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Целинного муниципального образования </w:t>
            </w: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проведения государственной регистрации прав на них от общего объема базового показателя;</w:t>
            </w: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6254D" w:rsidRPr="0066254D" w:rsidRDefault="0066254D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Доля реализованных земельных участков от общего количества земельных участков, подготовленных к торгам;</w:t>
            </w: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6254D" w:rsidRPr="0066254D" w:rsidRDefault="00BA5F1A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6254D"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Доля объектов недвижимости, вовлеченных в аренду, в общем количестве объектов муниципального имущества, предназначенных для сдачи в аренду;</w:t>
            </w:r>
            <w:r w:rsidR="0066254D"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6254D" w:rsidRPr="0066254D" w:rsidRDefault="00BA5F1A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254D"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Уровень освоения бюджетных средств, предусмотренных для реализации мероприятия по содержанию имущества, находящегося в муниципальной собственности;</w:t>
            </w:r>
            <w:r w:rsidR="0066254D"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6254D" w:rsidRPr="0066254D" w:rsidRDefault="00BA5F1A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254D"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Объем исполнения правовых документов, направленных на выкуп (изъятие, в том числе путем мены квартир и земельных участков) земельных участков, движимого и недвижимого имущества для муниципальных нужд;</w:t>
            </w:r>
            <w:r w:rsidR="0066254D"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6254D" w:rsidRPr="0066254D" w:rsidRDefault="00BA5F1A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254D"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Уровень освоения бюджетных средств, предусмотренных для реализации мероприятия, направленного на приобретение недвижимости в муниципальную собственность;</w:t>
            </w:r>
            <w:r w:rsidR="0066254D"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6254D" w:rsidRPr="0066254D" w:rsidRDefault="00BA5F1A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6254D"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Уровень освоения бюджетных средств, предусмотренных для реализации муниципальной программы;</w:t>
            </w:r>
            <w:r w:rsidR="0066254D"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6254D" w:rsidRPr="0066254D" w:rsidTr="0066254D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66254D" w:rsidRDefault="0066254D" w:rsidP="0066254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54D" w:rsidRPr="0066254D" w:rsidTr="0066254D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66254D" w:rsidRDefault="0066254D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программы</w:t>
            </w: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66254D" w:rsidRDefault="00AB5E47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66254D"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- 2026 годы, разделение на этапы не предусмотрено</w:t>
            </w:r>
            <w:r w:rsidR="0066254D"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6254D" w:rsidRPr="0066254D" w:rsidTr="0066254D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66254D" w:rsidRDefault="0066254D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66254D" w:rsidRDefault="0066254D" w:rsidP="007A4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составляет </w:t>
            </w:r>
            <w:r w:rsidR="007A4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200 000 </w:t>
            </w:r>
            <w:r w:rsidR="00BA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</w:p>
        </w:tc>
      </w:tr>
      <w:tr w:rsidR="0066254D" w:rsidRPr="0066254D" w:rsidTr="0066254D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66254D" w:rsidRDefault="0066254D" w:rsidP="0066254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54D" w:rsidRPr="0066254D" w:rsidTr="0066254D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66254D" w:rsidRDefault="0066254D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66254D" w:rsidRDefault="0066254D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Увеличение поступления неналогов</w:t>
            </w:r>
            <w:r w:rsidR="0028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доходов в бюджет Целинного муниципального образования</w:t>
            </w: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6254D" w:rsidRPr="0066254D" w:rsidRDefault="0066254D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Выполнение прогнозного плана приватизации;</w:t>
            </w: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6254D" w:rsidRPr="0066254D" w:rsidRDefault="0066254D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Подготовка технических планов и технических паспортов для оформления права муниципальной собственности на объекты недвижимости (объекты внешнего благоустройства, жилые (нежилые) помещения, объекты инженерной инфраструктуры), располож</w:t>
            </w:r>
            <w:r w:rsidR="0028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енные на территории Целинного муниципального образования</w:t>
            </w: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6254D" w:rsidRPr="0066254D" w:rsidRDefault="00BA5F1A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6254D"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Оформление права муниципальной собственности на объекты недвижимости (внешнее благоустройство, жилые (нежилые) помещения, объекты инженерной инфраструктуры), располож</w:t>
            </w:r>
            <w:r w:rsidR="00D5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енные на территории Целинного муниципального образования</w:t>
            </w:r>
            <w:r w:rsidR="0066254D"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66254D"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6254D" w:rsidRPr="0066254D" w:rsidRDefault="00BA5F1A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254D"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Подготовка документации об определении рыночной стоимости объектов муниципальной собственности для </w:t>
            </w:r>
            <w:r w:rsidR="0066254D"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повышения эффективности управления и распоряжения объектами муниципальной собственности;</w:t>
            </w:r>
            <w:r w:rsidR="0066254D"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6254D" w:rsidRPr="0066254D" w:rsidRDefault="00BA5F1A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254D"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Заключение договоров аренды в отношении находящихся в казне муниципальных нежилых помещений, свободных от прав третьих лиц;</w:t>
            </w:r>
            <w:r w:rsidR="0066254D"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6254D" w:rsidRPr="0066254D" w:rsidRDefault="00BA5F1A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254D"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Эффективное исполнение плановых показателей по расходам на коммунальные услуги, уплату налогов, а также по прочим расходам на содержание муниципального имущества;</w:t>
            </w:r>
            <w:r w:rsidR="0066254D"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6254D" w:rsidRPr="0066254D" w:rsidRDefault="00BA5F1A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6254D"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выкупа (изъятия, в том числе путем мены земельных участков) объектов движимого и недвижимого имущества;</w:t>
            </w:r>
            <w:r w:rsidR="0066254D"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6254D" w:rsidRPr="0066254D" w:rsidRDefault="00BA5F1A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6254D"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Приобретение недвижимости в муниципальную собственность;</w:t>
            </w:r>
            <w:r w:rsidR="0066254D"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6254D" w:rsidRDefault="0066254D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6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Приобретение в лизинг специализированной техники, необходимой для содержания улично-дорожной сети </w:t>
            </w:r>
            <w:r w:rsidR="00D5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Целинного муниципального образования;</w:t>
            </w:r>
          </w:p>
          <w:p w:rsidR="00D52931" w:rsidRPr="0066254D" w:rsidRDefault="00D52931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54D" w:rsidRPr="0066254D" w:rsidRDefault="0066254D" w:rsidP="00D529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6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Обеспечение качественного управления муниципальной собственностью;</w:t>
            </w:r>
            <w:r w:rsidRPr="006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6254D" w:rsidRPr="0066254D" w:rsidTr="0066254D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66254D" w:rsidRDefault="0066254D" w:rsidP="0066254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254D" w:rsidRPr="0066254D" w:rsidRDefault="0066254D" w:rsidP="0066254D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6254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1. Общая характеристика </w:t>
      </w:r>
      <w:proofErr w:type="gramStart"/>
      <w:r w:rsidRPr="0066254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сферы реализации муниципальной программы</w:t>
      </w:r>
      <w:r w:rsidR="00E87F3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администрации Целинного муниципального образования</w:t>
      </w:r>
      <w:proofErr w:type="gramEnd"/>
      <w:r w:rsidR="00E87F3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Перелюбского муниципального района Саратовской области, </w:t>
      </w:r>
      <w:r w:rsidRPr="0066254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основные проблемы и перспективы развития</w:t>
      </w:r>
    </w:p>
    <w:p w:rsidR="0066254D" w:rsidRPr="0066254D" w:rsidRDefault="0066254D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Муниципальная программа </w:t>
      </w:r>
      <w:r w:rsidR="00E87F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администрации Целинного муниципального образования 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представляет собой комплекс взаимоувязанных по ресурсам и срокам мероприятий, направленных на поэтапное решение вопросов, связанных с управлением, распоряжением имуществом, находящимся в распоряжении</w:t>
      </w:r>
      <w:r w:rsidR="00E87F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администрации Целинного муниципального образования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формированием объектов недвижимости и оформлением права муниципальной собственности на них.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66254D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Реализацию вышеуказанных целей муниципальной программы </w:t>
      </w:r>
      <w:r w:rsidR="00E87F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Целинного муниципального образования на территории Целинного муниципального образования </w:t>
      </w:r>
      <w:r w:rsidR="004E69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администрация Целинного муниципального образования</w:t>
      </w:r>
      <w:r w:rsidRPr="004E69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</w:t>
      </w:r>
    </w:p>
    <w:p w:rsidR="0066254D" w:rsidRPr="0066254D" w:rsidRDefault="0066254D" w:rsidP="0066254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6254D" w:rsidRPr="0066254D" w:rsidRDefault="0066254D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Надлежащее оформление права собственности, своевременная техническая инвентаризация муниципальной собственности является залогом целостности всего муниципального имущества.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66254D" w:rsidP="0066254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6254D" w:rsidRPr="0066254D" w:rsidRDefault="0066254D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Основной проблемой, стоящей перед </w:t>
      </w:r>
      <w:r w:rsidR="00444C2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Администрацией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сфере оформления права муниципальной собственности на объекты недвижимости, является </w:t>
      </w:r>
      <w:proofErr w:type="gramStart"/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устаревшая</w:t>
      </w:r>
      <w:proofErr w:type="gramEnd"/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или отсутствие какой-либо технической документации. Наличие технического паспорта (технического плана) на объект недвижимости является обязательным требованием при проведении государственной регистрации права муниципальной собственности.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66254D" w:rsidP="0066254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6254D" w:rsidRPr="0066254D" w:rsidRDefault="0066254D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тем, данная процедура позволит выявить расположенные на территории предприятий и учреждений нежилые здания и сооружения, самовольные постройки.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66254D" w:rsidP="00444C2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66254D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Наличие технической документации (технические паспорта и технические планы на объекты, справки об объектах недвижимости) необходимо для распоряжения имуществом (закрепление за муниципальными предприятиями и учреждениями, передача по договорам безвозмездного пользования и аренды и т.д.), а также для обеспечения государственной регистрации прав.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444C26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Администрация</w:t>
      </w:r>
      <w:r w:rsidR="0066254D"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рамках своих полномочий осуществляет задачи по эффективному управлению муниципальной собственностью, муниципальными землями.</w:t>
      </w:r>
      <w:r w:rsidR="0066254D"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66254D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При реализации возложенных задач </w:t>
      </w:r>
      <w:r w:rsidR="00444C2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Администрации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требуется наличие точных технических сведений об объектах муниципальной собственности и их количестве, характеристиках. Для формирования систематизированных сведений по каждому объекту муниципальной собственности </w:t>
      </w:r>
      <w:r w:rsidR="00E87F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Целинного муниципального образования 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осуществляется учет и ведение реестра муниципальной собственности </w:t>
      </w:r>
      <w:r w:rsidR="00444C2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муниципального образования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что позволяет принимать оптимальные решения при принятии управленческих решений. Отсутствие сведений о стоимости объектов муниципальной собственности затрудняет формирование электронного реестра и оперативное принятие решений по вопросам управления и распоряжения муниципальной собственностью.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66254D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Согласно статье 8 </w:t>
      </w:r>
      <w:hyperlink r:id="rId15" w:history="1">
        <w:r w:rsidRPr="0066254D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от 29.07.1998 N 135-ФЗ "Об оценочной деятельности в Российской Федерации"</w:t>
        </w:r>
      </w:hyperlink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проведение оценки объектов оценки является обязательным в случае вовлечения в сделку объектов оценки, 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принадлежащих полностью или частично муниципальным образованиям, в том числе: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66254D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При определении стоимости объектов оценки, принадлежащих муниципальным образованиям, в целях их приватизации, передачи в доверительное управление либо передачи в аренду;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66254D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При использовании объектов оценки, принадлежащих муниципальным образованиям, в качестве предмета залога;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66254D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При продаже или ином отчуждении объектов оценки, принадлежащих муниципальным образованиям;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66254D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При переуступке долговых обязательств, связанных с объектами оценки, принадлежащими муниципальным образованиям;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66254D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При передаче объектов оценки, принадлежащих муниципальным образованиям, в качестве вклада в уставные капиталы, фонды юридических лиц, а также при возникновении спора о стоимости объекта оценки.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66254D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16" w:anchor="7D20K3" w:history="1">
        <w:r w:rsidRPr="0066254D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федеральными законами от 21.12.2001 N 178-ФЗ "О приватизации государственного и муниципального имущества"</w:t>
        </w:r>
      </w:hyperlink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7" w:anchor="7D20K3" w:history="1">
        <w:r w:rsidRPr="0066254D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при приватизации муниципального имущества требуется проведение рыночной оценки</w:t>
      </w:r>
      <w:proofErr w:type="gramEnd"/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объектов, подлежащих отчуждению.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66254D" w:rsidP="0066254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6254D" w:rsidRPr="0066254D" w:rsidRDefault="0066254D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Проведение рыночной оценки также требуется при постановке иных объектов на учет (включении в реестр муниципального имущества).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66254D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Следует заметить, что согласно ст. 17.1 </w:t>
      </w:r>
      <w:hyperlink r:id="rId18" w:history="1">
        <w:r w:rsidRPr="0066254D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от 29.07.1998 N 135-ФЗ "Об оценочной деятельности в Российской Федерации"</w:t>
        </w:r>
      </w:hyperlink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отчет об оценке не является окончательным подтверждением стоимости объекта оценки. Экспертиза отчетов об оценке бывает обязательной, установленной законодательством или другим нормативным правовым актом, и необязательной (по инициативе заказчика, оценщика или третьего лица).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66254D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Программные мероприятия направлены на решение конкретных задач по учету и эффективному использованию муниципального имущества.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66254D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Администрацией для муниципальных нужд изымаются земельные участки, и объекты недвижимости, расположенные на них (в том числе путем мены земельных участков). В целях исполнения постановлений администрации </w:t>
      </w:r>
      <w:r w:rsidR="00E87F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Целинного муниципального образования  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об изъятии объектов недвижимости для муниципальных нужд </w:t>
      </w:r>
      <w:r w:rsidR="00444C2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муниципального образования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необходимо определить выкупную стоимость указанных объектов.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66254D" w:rsidP="00E87F3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Для реализации прогнозного плана приватизации муниципального имущества </w:t>
      </w:r>
      <w:r w:rsidR="00444C2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муниципального образования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необходимо предусмотреть денежные средства на обеспечение приватизации и проведение предпродажной подготовки объектов приватизации.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66254D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Для решения поставленных перед </w:t>
      </w:r>
      <w:r w:rsidR="00444C2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Администрацией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задач необходимо предусмотреть финансирование для осуществления мероприятия по организации кадастровых работ при формировании земельных участков дл</w:t>
      </w:r>
      <w:r w:rsidR="00444C2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 реализации посредством торгов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66254D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Для повышения эффективности управления и распоряжения муниципальной собственностью </w:t>
      </w:r>
      <w:r w:rsidR="00E87F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Целинного муниципального образования 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рамках Программы необходимо: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66254D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Провести техническую инвентаризацию объектов недвижимости, межевание и постановку на кадастровый учет земельных участков, занятых объектами недвижимости, оценку рыночной стоимости объектов для обеспечения приватизации;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444C26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</w:t>
      </w:r>
      <w:r w:rsidR="0066254D"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Провести оценку рыночной стоимости арендной платы объектов недвижимости для организации торгов сдачи объектов муниципальной собственности в аренду;</w:t>
      </w:r>
      <w:r w:rsidR="0066254D"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444C26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</w:t>
      </w:r>
      <w:r w:rsidR="0066254D"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Обеспечить снижение количества убыточных муниципальных унитарных предприятий, снижение просроченной дебиторской и кредиторской задолженности муниципальных унитарных предприятий;</w:t>
      </w:r>
      <w:r w:rsidR="0066254D"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444C26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</w:t>
      </w:r>
      <w:r w:rsidR="0066254D"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Обеспечить увеличение доли площадей земельных участков, являющихся объектом налогообложения земельным налогом;</w:t>
      </w:r>
      <w:r w:rsidR="0066254D"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66254D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Также, для решения поставленных перед </w:t>
      </w:r>
      <w:r w:rsidR="00B152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Администрацией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задач необходимо предусмотреть финансирование для осуществления мероприятия по приобретению в лизинг специализированной техники, необходимой для содержания улично-дорожной сети</w:t>
      </w:r>
      <w:r w:rsidR="003978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Целинного муниципального образования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Данное мероприятие направлено на обновление парка специализированной техники и повышение качества обслуживания улично-дорожной сети </w:t>
      </w:r>
      <w:r w:rsidR="003978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Целинного муниципального образования.</w:t>
      </w:r>
    </w:p>
    <w:p w:rsidR="0066254D" w:rsidRPr="0066254D" w:rsidRDefault="0066254D" w:rsidP="0066254D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 xml:space="preserve">2. Цели, задачи и ожидаемые результаты муниципальной программы </w:t>
      </w:r>
      <w:r w:rsidR="003978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Целинного муниципального образования </w:t>
      </w:r>
    </w:p>
    <w:p w:rsidR="0066254D" w:rsidRPr="0066254D" w:rsidRDefault="0066254D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выполнения целей и задач, определенных настоящей программой, необходим системный подход.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66254D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Цель Программы: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66254D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Повышение эффективности использования муниципального имущества и земель </w:t>
      </w:r>
      <w:r w:rsidR="003978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Целинного муниципального образования.</w:t>
      </w:r>
    </w:p>
    <w:p w:rsidR="0066254D" w:rsidRPr="0066254D" w:rsidRDefault="0066254D" w:rsidP="0066254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6254D" w:rsidRPr="0066254D" w:rsidRDefault="0066254D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рамках поставленной цели планируются следующие задачи: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66254D" w:rsidP="0039786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Реализация прогнозного плана приватизации муниципального имущества;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66254D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Оформление права муниципальной собственности на объекты недвижимости (объекты внешнего благоустройства, жилые (нежилые) помещения, объекты инженерной инфраструктуры), расположенные на территории </w:t>
      </w:r>
      <w:r w:rsidR="00581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муниципального образования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для полноты и достоверности информации в реестре муниципальной собственности и обеспечения повышения эффективности использования муниципального нежилого фонда;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66254D" w:rsidP="0058138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Повышение эффективности использования, распоряжения муниципальной собственностью;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66254D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Проведение мероприятий по определению рыночной стоимости объектов муниципальной собственности для повышения эффективности управления и распоряжения объектами муниципальной собственности;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581386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</w:t>
      </w:r>
      <w:r w:rsidR="0066254D"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Реализация земельных участков через торги;</w:t>
      </w:r>
      <w:r w:rsidR="0066254D"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5446F0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</w:t>
      </w:r>
      <w:r w:rsidR="0066254D"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Сдача муниципального имущества в арендное и безвозмездное пользование;</w:t>
      </w:r>
      <w:r w:rsidR="0066254D"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5446F0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</w:t>
      </w:r>
      <w:r w:rsidR="0066254D"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Проведение мероприятий, направленных на выкуп (изъятие, в том числе путем мены земельных участков) земельных участков, движимого и недвижимого имущества для муниципальных нужд;</w:t>
      </w:r>
      <w:r w:rsidR="0066254D"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86C" w:rsidRDefault="005446F0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</w:t>
      </w:r>
      <w:r w:rsidR="0066254D"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Проведение мероприятий, направленных на приобретение недвижимости в муниципальную собственность;</w:t>
      </w:r>
      <w:r w:rsidR="0066254D"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5446F0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</w:t>
      </w:r>
      <w:r w:rsidR="0066254D"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Проведение мероприятий, направленных на приобретение в лизинг специализированной техники, необходимой для содержания улично-дорожной </w:t>
      </w:r>
      <w:r w:rsidR="0066254D"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сети</w:t>
      </w:r>
      <w:r w:rsidR="0039786C" w:rsidRPr="003978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3978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Целинного муниципального образования</w:t>
      </w:r>
      <w:proofErr w:type="gramStart"/>
      <w:r w:rsidR="003978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66254D"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proofErr w:type="gramEnd"/>
      <w:r w:rsidR="0066254D"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66254D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Ожидаемые результаты реализации муниципальной программы </w:t>
      </w:r>
      <w:r w:rsidR="003978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Целинного муниципального образования.</w:t>
      </w:r>
    </w:p>
    <w:p w:rsidR="0066254D" w:rsidRPr="0066254D" w:rsidRDefault="0066254D" w:rsidP="0066254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6254D" w:rsidRPr="0066254D" w:rsidRDefault="0066254D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Увеличение поступления неналоговых доходов в бюджет</w:t>
      </w:r>
      <w:r w:rsidR="0039786C" w:rsidRPr="003978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3978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Целинного муниципального образования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66254D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Выполнение прогнозного плана приватизации;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66254D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Подготовка технических планов и технических паспортов для оформления права муниципальной собственности на объекты недвижимости (внешнее благоустройство, жилые (нежилые) помещения, объекты инженерной инфраструктуры), расположенные на территории</w:t>
      </w:r>
      <w:r w:rsidR="0039786C" w:rsidRPr="003978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3978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Целинного муниципального образования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5446F0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</w:t>
      </w:r>
      <w:r w:rsidR="0066254D"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Оформление права муниципальной собственности на объекты недвижимости (объекты внешнего благоустройства, жилые (нежилые) помещения, объекты инженерной инфраструктуры), расположенные на территории </w:t>
      </w:r>
      <w:r w:rsidR="003978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Целинного муниципального образования</w:t>
      </w:r>
      <w:proofErr w:type="gramStart"/>
      <w:r w:rsidR="003978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;</w:t>
      </w:r>
      <w:proofErr w:type="gramEnd"/>
    </w:p>
    <w:p w:rsidR="0066254D" w:rsidRPr="0066254D" w:rsidRDefault="0066254D" w:rsidP="0066254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6254D" w:rsidRPr="0066254D" w:rsidRDefault="005446F0" w:rsidP="0039786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</w:t>
      </w:r>
      <w:r w:rsidR="0066254D"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Подготовка документации об определении рыночной стоимости объектов муниципальной собственности для повышения эффективности управления и распоряжения объектами муниципальной собственности;</w:t>
      </w:r>
      <w:r w:rsidR="0066254D"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5446F0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</w:t>
      </w:r>
      <w:r w:rsidR="0066254D"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Заключение договоров аренды в отношении находящихся в казне муниципальных нежилых помещений, свободных от прав третьих лиц;</w:t>
      </w:r>
      <w:r w:rsidR="0066254D"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5446F0" w:rsidP="005446F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</w:t>
      </w:r>
      <w:r w:rsidR="0066254D"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Эффективное исполнение плановых показателей по расходам на коммунальные услуги, уплату налогов, а также по прочим расходам на содержание муниципального имущества;</w:t>
      </w:r>
      <w:r w:rsidR="0066254D"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5446F0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</w:t>
      </w:r>
      <w:r w:rsidR="0066254D"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Проведение выкупа (изъятие, в том числе путем мены земельных участков) объектов движимого и недвижимого имущества;</w:t>
      </w:r>
      <w:r w:rsidR="0066254D"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5446F0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</w:t>
      </w:r>
      <w:r w:rsidR="0066254D"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Приобретение недвижимости в муниципальную собственность;</w:t>
      </w:r>
      <w:r w:rsidR="0066254D"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66254D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</w:t>
      </w:r>
      <w:r w:rsidR="005446F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Приобретение в лизинг специализированной техники, необходимой для содержания улично-дорожной сети</w:t>
      </w:r>
      <w:r w:rsidR="0039786C" w:rsidRPr="003978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3978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Целинного муниципального образования</w:t>
      </w:r>
      <w:proofErr w:type="gramStart"/>
      <w:r w:rsidR="003978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proofErr w:type="gramEnd"/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66254D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</w:t>
      </w:r>
      <w:r w:rsidR="005446F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Обеспечение качественного управления муниципальной собственностью;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21928" w:rsidRDefault="00321928" w:rsidP="0066254D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6254D" w:rsidRPr="0066254D" w:rsidRDefault="0066254D" w:rsidP="0066254D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3. Целевые показатели (индикаторы) достижения целей и (или) решения задач</w:t>
      </w:r>
    </w:p>
    <w:p w:rsidR="0066254D" w:rsidRPr="0066254D" w:rsidRDefault="0066254D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Перечень целевых показателей муниципальной Программы и их значения приведены в Приложении N 1 к муниципальной Программе.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66254D" w:rsidP="0066254D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10. Оценка эффективности реализации муниципальной программы </w:t>
      </w:r>
      <w:r w:rsidR="007259E9" w:rsidRPr="007259E9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Целинного муниципального образования</w:t>
      </w:r>
      <w:r w:rsidR="007259E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</w:t>
      </w:r>
    </w:p>
    <w:p w:rsidR="0066254D" w:rsidRPr="0066254D" w:rsidRDefault="0066254D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Эффективность реализации муниципальной программы </w:t>
      </w:r>
      <w:r w:rsidR="007259E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Целинного муниципального образования  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(далее - МП) определяется по каждому году ее реализации.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66254D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Расчет эффективности реализации МП.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66254D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Эффективность реализации МП (ЕМП) определяется на основе сопоставления степени достижения целевых показателей МП (результативности) и полноты использования запланированных средств: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66254D" w:rsidP="0066254D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1019175" cy="542925"/>
            <wp:effectExtent l="19050" t="0" r="9525" b="0"/>
            <wp:docPr id="11" name="Рисунок 11" descr="https://api.docs.cntd.ru/img/56/15/81/34/4/86043159-d406-41ab-816b-dcc4ece7efe6/P0118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pi.docs.cntd.ru/img/56/15/81/34/4/86043159-d406-41ab-816b-dcc4ece7efe6/P01180000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66254D" w:rsidRPr="0066254D" w:rsidRDefault="0066254D" w:rsidP="0066254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7259E9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</w:t>
      </w:r>
      <w:r w:rsidR="0066254D"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</w:t>
      </w:r>
      <w:proofErr w:type="gramStart"/>
      <w:r w:rsidR="0066254D"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R</w:t>
      </w:r>
      <w:proofErr w:type="gramEnd"/>
      <w:r w:rsidR="0066254D"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МП - степень достижения целевых показателей МП (результативность);</w:t>
      </w:r>
      <w:r w:rsidR="0066254D"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66254D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proofErr w:type="gramStart"/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d</w:t>
      </w:r>
      <w:proofErr w:type="gramEnd"/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МП</w:t>
      </w:r>
      <w:proofErr w:type="spellEnd"/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полнота использования запланированных на реализацию МП средств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66254D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Расчет степени достижения целевых показателей МП и полноты использования средств.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66254D" w:rsidP="007259E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Степень достижения целевых показателей МП определяется как среднеарифметическая величина из показателей результативности по каждому целевому показателю</w:t>
      </w:r>
      <w:proofErr w:type="gramStart"/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1838325" cy="676275"/>
            <wp:effectExtent l="19050" t="0" r="9525" b="0"/>
            <wp:docPr id="12" name="Рисунок 12" descr="https://api.docs.cntd.ru/img/56/15/81/34/4/86043159-d406-41ab-816b-dcc4ece7efe6/P011E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pi.docs.cntd.ru/img/56/15/81/34/4/86043159-d406-41ab-816b-dcc4ece7efe6/P011E0000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proofErr w:type="gramEnd"/>
    </w:p>
    <w:p w:rsidR="0066254D" w:rsidRPr="0066254D" w:rsidRDefault="0066254D" w:rsidP="007259E9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где</w:t>
      </w:r>
      <w:r w:rsidR="007259E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</w:t>
      </w:r>
      <w:proofErr w:type="spellStart"/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Ri</w:t>
      </w:r>
      <w:proofErr w:type="spellEnd"/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степень достижения i-ого целевого показателя МП,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66254D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n</w:t>
      </w:r>
      <w:proofErr w:type="spellEnd"/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количество показателей МП.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66254D" w:rsidP="0066254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6254D" w:rsidRPr="0066254D" w:rsidRDefault="0066254D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Расчет результативности достижения i-ого целевого показателя МП (Ri) производится на основе сопоставления фактических величин </w:t>
      </w:r>
      <w:proofErr w:type="gramStart"/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</w:t>
      </w:r>
      <w:proofErr w:type="gramEnd"/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плановыми: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66254D" w:rsidP="0066254D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1600200" cy="581025"/>
            <wp:effectExtent l="19050" t="0" r="0" b="0"/>
            <wp:docPr id="13" name="Рисунок 13" descr="https://api.docs.cntd.ru/img/56/15/81/34/4/86043159-d406-41ab-816b-dcc4ece7efe6/P0123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pi.docs.cntd.ru/img/56/15/81/34/4/86043159-d406-41ab-816b-dcc4ece7efe6/P01230000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66254D" w:rsidRPr="0066254D" w:rsidRDefault="0066254D" w:rsidP="007259E9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 случае</w:t>
      </w:r>
      <w:proofErr w:type="gramStart"/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</w:t>
      </w:r>
      <w:proofErr w:type="gramEnd"/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если планируемый результат достижения целевого показателя МП (Ri) предполагает уменьшение значения, то расчет результативности достижения i-ого целевого показателя МП (Ri) производится на основе сопоставления плановых величин с фактическими: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66254D" w:rsidP="0066254D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1600200" cy="581025"/>
            <wp:effectExtent l="19050" t="0" r="0" b="0"/>
            <wp:docPr id="14" name="Рисунок 14" descr="https://api.docs.cntd.ru/img/56/15/81/34/4/86043159-d406-41ab-816b-dcc4ece7efe6/P0125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pi.docs.cntd.ru/img/56/15/81/34/4/86043159-d406-41ab-816b-dcc4ece7efe6/P01250000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66254D" w:rsidRPr="0066254D" w:rsidRDefault="0066254D" w:rsidP="0066254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где</w:t>
      </w:r>
      <w:r w:rsidR="007259E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419100" cy="295275"/>
            <wp:effectExtent l="19050" t="0" r="0" b="0"/>
            <wp:docPr id="15" name="Рисунок 15" descr="https://api.docs.cntd.ru/img/56/15/81/34/4/86043159-d406-41ab-816b-dcc4ece7efe6/P0127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pi.docs.cntd.ru/img/56/15/81/34/4/86043159-d406-41ab-816b-dcc4ece7efe6/P01270000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фактическое значение i-ого целевого показателя МП в отчетном году,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66254D" w:rsidP="007259E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419100" cy="295275"/>
            <wp:effectExtent l="19050" t="0" r="0" b="0"/>
            <wp:docPr id="16" name="Рисунок 16" descr="https://api.docs.cntd.ru/img/56/15/81/34/4/86043159-d406-41ab-816b-dcc4ece7efe6/P0128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pi.docs.cntd.ru/img/56/15/81/34/4/86043159-d406-41ab-816b-dcc4ece7efe6/P01280000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плановое значение i-ого целевого показателя МП в отчетном году.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66254D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Показатель полноты использования средств определяется соотношением кассовых расходов по МП в отчетном году </w:t>
      </w:r>
      <w:proofErr w:type="gramStart"/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</w:t>
      </w:r>
      <w:proofErr w:type="gramEnd"/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плановыми: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66254D" w:rsidP="0066254D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1676400" cy="581025"/>
            <wp:effectExtent l="19050" t="0" r="0" b="0"/>
            <wp:docPr id="17" name="Рисунок 17" descr="https://api.docs.cntd.ru/img/56/15/81/34/4/86043159-d406-41ab-816b-dcc4ece7efe6/P012A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pi.docs.cntd.ru/img/56/15/81/34/4/86043159-d406-41ab-816b-dcc4ece7efe6/P012A0000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66254D" w:rsidRPr="0066254D" w:rsidRDefault="0066254D" w:rsidP="0066254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где</w:t>
      </w:r>
      <w:r w:rsidR="007259E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371475" cy="295275"/>
            <wp:effectExtent l="19050" t="0" r="9525" b="0"/>
            <wp:docPr id="18" name="Рисунок 18" descr="https://api.docs.cntd.ru/img/56/15/81/34/4/86043159-d406-41ab-816b-dcc4ece7efe6/P012C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pi.docs.cntd.ru/img/56/15/81/34/4/86043159-d406-41ab-816b-dcc4ece7efe6/P012C0000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кассовые расходы по МП в отчетном году (рублей)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66254D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371475" cy="295275"/>
            <wp:effectExtent l="19050" t="0" r="9525" b="0"/>
            <wp:docPr id="19" name="Рисунок 19" descr="https://api.docs.cntd.ru/img/56/15/81/34/4/86043159-d406-41ab-816b-dcc4ece7efe6/P012D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pi.docs.cntd.ru/img/56/15/81/34/4/86043159-d406-41ab-816b-dcc4ece7efe6/P012D0000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плановые расходы на реализацию МП в отчетном году (рублей).</w:t>
      </w: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254D" w:rsidRPr="0066254D" w:rsidRDefault="0066254D" w:rsidP="0066254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259E9" w:rsidRDefault="007259E9" w:rsidP="0066254D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259E9" w:rsidRDefault="007259E9" w:rsidP="0066254D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259E9" w:rsidRDefault="007259E9" w:rsidP="0066254D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259E9" w:rsidRDefault="007259E9" w:rsidP="0066254D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6254D" w:rsidRPr="0066254D" w:rsidRDefault="0066254D" w:rsidP="0066254D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6254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6254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Приложение N 1</w:t>
      </w:r>
      <w:r w:rsidRPr="0066254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муниципальной программе</w:t>
      </w:r>
      <w:r w:rsidRPr="0066254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7259E9" w:rsidRPr="007259E9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Целинного муниципального образования</w:t>
      </w:r>
      <w:r w:rsidR="007259E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</w:t>
      </w:r>
      <w:r w:rsidRPr="0066254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"Обеспечение управления</w:t>
      </w:r>
      <w:r w:rsidRPr="0066254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муниципальной собственностью</w:t>
      </w:r>
      <w:r w:rsidRPr="0066254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616C6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                                          </w:t>
      </w:r>
      <w:r w:rsidR="005446F0" w:rsidRPr="005446F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Целинного                                                           муниципального образования Перелюбского                                                 муниципального района Саратовской области                                              </w:t>
      </w:r>
      <w:r w:rsidR="00AB5E4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                        на 2022</w:t>
      </w:r>
      <w:r w:rsidR="005446F0" w:rsidRPr="005446F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- 2026 годы</w:t>
      </w:r>
      <w:r w:rsidRPr="0066254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"</w:t>
      </w:r>
    </w:p>
    <w:p w:rsidR="0066254D" w:rsidRPr="0066254D" w:rsidRDefault="0066254D" w:rsidP="0066254D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ЦЕЛЕВЫЕ ПОКАЗАТЕЛИ (ИНДИКАТОРЫ) ДОСТИЖЕНИЯ ЦЕЛЕЙ И (ИЛИ) РЕШЕНИЯ ЗАДАЧ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1"/>
        <w:gridCol w:w="1574"/>
        <w:gridCol w:w="1585"/>
        <w:gridCol w:w="1042"/>
        <w:gridCol w:w="1068"/>
        <w:gridCol w:w="713"/>
        <w:gridCol w:w="713"/>
        <w:gridCol w:w="713"/>
        <w:gridCol w:w="713"/>
        <w:gridCol w:w="713"/>
      </w:tblGrid>
      <w:tr w:rsidR="00AB5E47" w:rsidRPr="0066254D" w:rsidTr="00AB5E47">
        <w:trPr>
          <w:trHeight w:val="1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E47" w:rsidRPr="0066254D" w:rsidRDefault="00AB5E47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E47" w:rsidRPr="0066254D" w:rsidRDefault="00AB5E47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E47" w:rsidRPr="0066254D" w:rsidRDefault="00AB5E47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E47" w:rsidRPr="0066254D" w:rsidRDefault="00AB5E47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E47" w:rsidRPr="0066254D" w:rsidRDefault="00AB5E47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E47" w:rsidRPr="0066254D" w:rsidRDefault="00AB5E47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E47" w:rsidRPr="0066254D" w:rsidRDefault="00AB5E47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E47" w:rsidRPr="0066254D" w:rsidRDefault="00AB5E47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E47" w:rsidRPr="0066254D" w:rsidRDefault="00AB5E47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E47" w:rsidRPr="0066254D" w:rsidRDefault="00AB5E47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B5E47" w:rsidRPr="0051526C" w:rsidTr="00AB5E47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показатель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</w:t>
            </w:r>
          </w:p>
        </w:tc>
      </w:tr>
      <w:tr w:rsidR="00AB5E47" w:rsidRPr="0051526C" w:rsidTr="00AB5E47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выполненных плановых показателей неналоговых доходов от управления и распоряжения муниципальным имуществом в общем количестве плановых показателей неналоговых доходов</w:t>
            </w: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5446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поступления неналоговых доходов в бюджет муниципального образования</w:t>
            </w: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AB5E47" w:rsidRPr="0051526C" w:rsidTr="00AB5E47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5446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выполнения плановых показателей по изготовлению технической документац</w:t>
            </w: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ии на объекты недвижимости, расположенные на территории муниципального образования, с целью проведения государственной регистрации прав на них от общего объема базового показателя</w:t>
            </w: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Оформление права муниципальной собственности на объекты недвижимости (внешнее благоустрой</w:t>
            </w: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ство, жилые (нежилые) помещения, объекты инженерной инфраструктуры), расположенные на территории муниципального образования</w:t>
            </w: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AB5E47" w:rsidRPr="0051526C" w:rsidTr="00AB5E47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реализованных земельных участков от общего количества земельных участков, подготовленных к торгам</w:t>
            </w: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поступления неналоговых доходов в бюджет муниципального образования</w:t>
            </w: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AB5E47" w:rsidRPr="0051526C" w:rsidTr="00AB5E47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объектов недвижимости, вовлеченных в аренду, в общем количестве объектов муниципального имущества, предназначенных для сдачи в аренду</w:t>
            </w: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аренды в отношении находящихся в казне муниципальных нежилых помещений, свободных от прав третьих лиц</w:t>
            </w: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AB5E47" w:rsidRPr="0051526C" w:rsidTr="00AB5E47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освоения бюджетных средств, предусмотренных для реализации мероприятия по содержанию имущества, находящегося в муниципальной собственности</w:t>
            </w: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исполнение плановых показателей по расходам на коммунальные услуги, уплату налогов, а также по прочим расходам на содержание муниципального имущества</w:t>
            </w: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AB5E47" w:rsidRPr="0051526C" w:rsidTr="00AB5E47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исполнения правовых документов направленных на выкуп (изъятие) земельных участков, движимого и недвижимого имущества для муниципальных нужд</w:t>
            </w: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выкупа (изъятия) объектов немуниципальной собственности</w:t>
            </w: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 в год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 в год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 в год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 в год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 в год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 в год</w:t>
            </w:r>
          </w:p>
        </w:tc>
      </w:tr>
      <w:tr w:rsidR="00AB5E47" w:rsidRPr="0051526C" w:rsidTr="00AB5E47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освоения бюджетных средств, предусмотренных для реализации мероприятия, направленного на приобретение недвижимости в </w:t>
            </w: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муниципальную собственность</w:t>
            </w: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недвижимости в муниципальную собственность</w:t>
            </w: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AB5E47" w:rsidRPr="0051526C" w:rsidTr="00AB5E47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освоения бюджетных сре</w:t>
            </w:r>
            <w:proofErr w:type="gramStart"/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реализации муниципальной программы</w:t>
            </w: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бюджетных средств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E47" w:rsidRPr="0051526C" w:rsidRDefault="00AB5E47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</w:tbl>
    <w:p w:rsidR="0066254D" w:rsidRPr="0051526C" w:rsidRDefault="0066254D" w:rsidP="00BA70C6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152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152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</w:t>
      </w:r>
      <w:r w:rsidR="00BA70C6" w:rsidRPr="005152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2</w:t>
      </w:r>
      <w:r w:rsidRPr="005152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муниципальной программе</w:t>
      </w:r>
      <w:r w:rsidRPr="005152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827F9C" w:rsidRPr="005152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Целинного муниципального образования                                                         </w:t>
      </w:r>
      <w:r w:rsidRPr="005152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"Обеспечение управления</w:t>
      </w:r>
      <w:r w:rsidRPr="005152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муниципальной собственностью</w:t>
      </w:r>
      <w:r w:rsidRPr="005152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616C62" w:rsidRPr="005152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                                                </w:t>
      </w:r>
      <w:r w:rsidR="00BA70C6" w:rsidRPr="005152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Целинного                                                           муниципального образования Перелюбского                                                 муниципального района Саратовской области                                              </w:t>
      </w:r>
      <w:r w:rsidR="00AB5E4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                        на 2022</w:t>
      </w:r>
      <w:r w:rsidR="00BA70C6" w:rsidRPr="005152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- 2026 годы</w:t>
      </w:r>
      <w:r w:rsidRPr="005152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"</w:t>
      </w:r>
    </w:p>
    <w:p w:rsidR="0066254D" w:rsidRPr="0051526C" w:rsidRDefault="0066254D" w:rsidP="0066254D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152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152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ПЕРЕЧЕНЬ МЕРОПРИЯТИЙ МУНИЦИПАЛЬНОЙ ПРОГРАММЫ </w:t>
      </w:r>
      <w:r w:rsidR="00827F9C" w:rsidRPr="005152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ЦЕЛИННОГО МУНИЦИПАЛЬНОГО ОБРАЗОВАНИЯ </w:t>
      </w:r>
      <w:r w:rsidRPr="005152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"ОБЕСПЕЧЕНИЕ УПРАВЛЕНИЯ МУНИЦИПАЛЬНОЙ СОБСТВЕННОСТЬЮ </w:t>
      </w:r>
      <w:r w:rsidR="00BA70C6" w:rsidRPr="005152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Целинного                                                           муниципального образования Перелюбского                                                 муниципального района Саратовской области                                              </w:t>
      </w:r>
      <w:r w:rsidR="00AB5E4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                        на 2022</w:t>
      </w:r>
      <w:r w:rsidR="00BA70C6" w:rsidRPr="005152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- 2026 годы</w:t>
      </w:r>
      <w:r w:rsidRPr="005152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9"/>
        <w:gridCol w:w="1370"/>
        <w:gridCol w:w="1157"/>
        <w:gridCol w:w="902"/>
        <w:gridCol w:w="688"/>
        <w:gridCol w:w="861"/>
        <w:gridCol w:w="861"/>
        <w:gridCol w:w="998"/>
        <w:gridCol w:w="1095"/>
        <w:gridCol w:w="964"/>
      </w:tblGrid>
      <w:tr w:rsidR="00827F9C" w:rsidRPr="0051526C" w:rsidTr="00AB5E47">
        <w:trPr>
          <w:trHeight w:val="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7F9C" w:rsidRPr="0051526C" w:rsidTr="00AB5E47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(год)</w:t>
            </w:r>
          </w:p>
        </w:tc>
        <w:tc>
          <w:tcPr>
            <w:tcW w:w="45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результата мероприятия по годам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827F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 w:rsidR="00827F9C"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Целинного </w:t>
            </w:r>
            <w:r w:rsidR="00827F9C"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827F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 </w:t>
            </w:r>
            <w:r w:rsidR="00827F9C"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Целинного </w:t>
            </w:r>
            <w:r w:rsidR="00827F9C"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 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F9C" w:rsidRPr="0051526C" w:rsidTr="00AB5E47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6254D" w:rsidRPr="0051526C" w:rsidTr="00BA70C6">
        <w:tc>
          <w:tcPr>
            <w:tcW w:w="93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827F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"Обеспечение управления муниципальной соб</w:t>
            </w:r>
            <w:r w:rsidR="00616C62"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ственностью </w:t>
            </w:r>
            <w:r w:rsidR="00827F9C"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Целинного муниципального образования </w:t>
            </w:r>
            <w:r w:rsidR="00616C62"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</w:t>
            </w: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- 2026 годы"</w:t>
            </w:r>
          </w:p>
        </w:tc>
      </w:tr>
      <w:tr w:rsidR="0066254D" w:rsidRPr="0051526C" w:rsidTr="00BA70C6">
        <w:tc>
          <w:tcPr>
            <w:tcW w:w="93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  <w:p w:rsidR="0066254D" w:rsidRPr="0051526C" w:rsidRDefault="0066254D" w:rsidP="00616C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использования муниципального имущества и земель </w:t>
            </w:r>
            <w:r w:rsidR="00616C62"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Целинного муниципального образования</w:t>
            </w:r>
          </w:p>
        </w:tc>
      </w:tr>
      <w:tr w:rsidR="00827F9C" w:rsidRPr="0051526C" w:rsidTr="00AB5E47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Приватизация муниципального имущества и проведение предпродажной подготовки объектов приватизации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5152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муниципального имущества </w:t>
            </w:r>
            <w:r w:rsidR="0051526C"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Целинного МО </w:t>
            </w: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ответственный исполнитель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4 158,70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4 158,70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850,90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850,90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850,90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850,90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850,90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850,90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827F9C" w:rsidRPr="0051526C" w:rsidTr="00AB5E47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технической инвентаризации и паспортизации объектов недвижимости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827F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муниципального имущества </w:t>
            </w:r>
            <w:r w:rsidR="00827F9C"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Целинного МО </w:t>
            </w: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ответственный исполнитель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10 647,50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10 647,50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1 241,10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1 241,10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1 241,10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1 241,10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1 985,00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1 985,00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1 985,00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1 985,00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1 985,00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1 985,00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827F9C" w:rsidRPr="0051526C" w:rsidTr="00AB5E47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кадастровых работ с последующей постановкой на кадастровый учет земельных участков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827F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муниципального имущества </w:t>
            </w:r>
            <w:r w:rsidR="00827F9C"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Целинного МО </w:t>
            </w: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ответственный исполнитель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30 513,60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30 513,60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3 912,80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3 912,80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3 912,80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3 912,80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827F9C" w:rsidRPr="0051526C" w:rsidTr="00AB5E47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BA70C6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827F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документ</w:t>
            </w: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ации для оформления права муниципальной собственности на выявленные на территории</w:t>
            </w:r>
            <w:r w:rsidR="00827F9C"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Целинного МО </w:t>
            </w: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бесхозяйные объекты инженерной инфраструктуры</w:t>
            </w:r>
            <w:proofErr w:type="gramEnd"/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827F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муници</w:t>
            </w: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пального имущества </w:t>
            </w:r>
            <w:r w:rsidR="00827F9C"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Целинного МО </w:t>
            </w: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ответственный исполнитель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4 485,60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4 485,60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510,30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510,30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510,30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510,30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827F9C" w:rsidRPr="0051526C" w:rsidTr="00AB5E47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BA70C6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объектов муниципальной собственности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827F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муниципального имущества </w:t>
            </w:r>
            <w:r w:rsidR="00827F9C"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Целинного МО </w:t>
            </w: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ответственный исполнитель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12 646,10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12 646,10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1 527,50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1 527,50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1 527,50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1 527,50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2 512,00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2 512,00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2 512,00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2 512,00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2 512,00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2 512,00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827F9C" w:rsidRPr="0051526C" w:rsidTr="00AB5E47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BA70C6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254D"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имущества, находящегося в муниципальной собственности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827F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муниципального имущества </w:t>
            </w:r>
            <w:r w:rsidR="00827F9C"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Целинного МО </w:t>
            </w: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ответственный исполнитель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5 877,61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5 877,61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672,40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672,40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672,40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672,40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1 077,70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1 077,70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1 077,70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1 077,70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1 077,70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1 077,70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827F9C" w:rsidRPr="0051526C" w:rsidTr="00AB5E47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BA70C6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объектов недвижимости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827F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муниципального имущества </w:t>
            </w:r>
            <w:r w:rsidR="00827F9C"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Целинного МО </w:t>
            </w: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ответственный исполнитель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4 424,20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4 424,20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406,70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406,70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406,70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406,70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</w:t>
            </w: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984,0</w:t>
            </w: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827F9C" w:rsidRPr="0051526C" w:rsidTr="00AB5E47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BA70C6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BA7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 (изъятие, в том числе путем земельных участков) земельных участков, движимого и недвижимого имущества для муниципальных нужд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827F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827F9C"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Целинного МО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78 425,20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78 425,20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 в год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 в год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 в год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 в год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 в год</w:t>
            </w:r>
          </w:p>
        </w:tc>
      </w:tr>
      <w:tr w:rsidR="00827F9C" w:rsidRPr="0051526C" w:rsidTr="00AB5E47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BA70C6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недвижимости в муниципальную собственн</w:t>
            </w: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ость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827F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муниципального имущества </w:t>
            </w:r>
            <w:r w:rsidR="00827F9C"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Целинного МО </w:t>
            </w: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827F9C" w:rsidRPr="0051526C" w:rsidTr="00AB5E47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BA70C6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827F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в лизинг специализированной техники, необходимой для содержания улично-дорожной сети </w:t>
            </w:r>
            <w:r w:rsidR="00827F9C"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Целинного МО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827F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муниципального имущества </w:t>
            </w:r>
            <w:r w:rsidR="00827F9C"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Целинного М</w:t>
            </w:r>
            <w:proofErr w:type="gramStart"/>
            <w:r w:rsidR="00827F9C"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ответственный исполнитель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408 669,50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408 669,50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72 188,60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72 188,60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72 188,60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72 188,60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72 188,60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72 188,60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72 188,60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72 188,60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54 189,40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54 189,40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827F9C" w:rsidRPr="0051526C" w:rsidTr="00AB5E47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BA7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70C6"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в сфере установленных функций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827F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муниципального имущества </w:t>
            </w:r>
            <w:r w:rsidR="00827F9C"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Целинного МО </w:t>
            </w: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ответственный исполнитель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302 750,60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302 750,60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44226,7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44226,7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45879,7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45879,7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41911,3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41911,3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41911,3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41911,3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41911,3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41911,3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 в год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 в год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 в год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 в год</w:t>
            </w:r>
          </w:p>
        </w:tc>
      </w:tr>
      <w:tr w:rsidR="00827F9C" w:rsidRPr="0051526C" w:rsidTr="00AB5E47"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300,0</w:t>
            </w: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менее 1 в год</w:t>
            </w:r>
          </w:p>
        </w:tc>
      </w:tr>
      <w:tr w:rsidR="00827F9C" w:rsidRPr="0066254D" w:rsidTr="00AB5E47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1 029 169,61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1 029 169,61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51526C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66254D" w:rsidRDefault="0066254D" w:rsidP="006625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4D" w:rsidRPr="0066254D" w:rsidRDefault="0066254D" w:rsidP="0066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43E5" w:rsidRDefault="0066254D" w:rsidP="0066254D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6254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7A43E5" w:rsidRDefault="007A43E5" w:rsidP="0066254D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A43E5" w:rsidRDefault="007A43E5" w:rsidP="0066254D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A43E5" w:rsidRDefault="007A43E5" w:rsidP="0066254D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A43E5" w:rsidRDefault="007A43E5" w:rsidP="0066254D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A43E5" w:rsidRDefault="007A43E5" w:rsidP="0066254D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A43E5" w:rsidRDefault="007A43E5" w:rsidP="0066254D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A43E5" w:rsidRDefault="007A43E5" w:rsidP="0066254D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A43E5" w:rsidRDefault="007A43E5" w:rsidP="0066254D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A43E5" w:rsidRDefault="007A43E5" w:rsidP="0066254D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A43E5" w:rsidRDefault="007A43E5" w:rsidP="0066254D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A43E5" w:rsidRDefault="007A43E5" w:rsidP="0066254D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A43E5" w:rsidRDefault="007A43E5" w:rsidP="0066254D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A43E5" w:rsidRDefault="007A43E5" w:rsidP="0066254D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A43E5" w:rsidRDefault="007A43E5" w:rsidP="0066254D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sectPr w:rsidR="007A43E5" w:rsidSect="00D5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47DEA"/>
    <w:multiLevelType w:val="multilevel"/>
    <w:tmpl w:val="8D5E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F10C6"/>
    <w:multiLevelType w:val="multilevel"/>
    <w:tmpl w:val="582A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54D"/>
    <w:rsid w:val="000274FA"/>
    <w:rsid w:val="001C170B"/>
    <w:rsid w:val="00286E97"/>
    <w:rsid w:val="002C0566"/>
    <w:rsid w:val="00321928"/>
    <w:rsid w:val="003526F6"/>
    <w:rsid w:val="0039786C"/>
    <w:rsid w:val="00414E34"/>
    <w:rsid w:val="00444C26"/>
    <w:rsid w:val="004E6902"/>
    <w:rsid w:val="0051526C"/>
    <w:rsid w:val="00534D6F"/>
    <w:rsid w:val="005446F0"/>
    <w:rsid w:val="00581386"/>
    <w:rsid w:val="005E6CF3"/>
    <w:rsid w:val="00616C62"/>
    <w:rsid w:val="0066254D"/>
    <w:rsid w:val="007259E9"/>
    <w:rsid w:val="007A43E5"/>
    <w:rsid w:val="00827F9C"/>
    <w:rsid w:val="00850BBA"/>
    <w:rsid w:val="0087239E"/>
    <w:rsid w:val="009D502C"/>
    <w:rsid w:val="00A81057"/>
    <w:rsid w:val="00AB5E47"/>
    <w:rsid w:val="00AC5751"/>
    <w:rsid w:val="00B15283"/>
    <w:rsid w:val="00BA06BB"/>
    <w:rsid w:val="00BA5F1A"/>
    <w:rsid w:val="00BA70C6"/>
    <w:rsid w:val="00BE38B6"/>
    <w:rsid w:val="00C35342"/>
    <w:rsid w:val="00D24ED5"/>
    <w:rsid w:val="00D50834"/>
    <w:rsid w:val="00D52931"/>
    <w:rsid w:val="00E87F39"/>
    <w:rsid w:val="00F1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34"/>
  </w:style>
  <w:style w:type="paragraph" w:styleId="2">
    <w:name w:val="heading 2"/>
    <w:basedOn w:val="a"/>
    <w:link w:val="20"/>
    <w:uiPriority w:val="9"/>
    <w:qFormat/>
    <w:rsid w:val="006625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25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25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25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6625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254D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254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6254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6254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6254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-lktx">
    <w:name w:val="h-lk_tx"/>
    <w:basedOn w:val="a0"/>
    <w:rsid w:val="0066254D"/>
  </w:style>
  <w:style w:type="paragraph" w:customStyle="1" w:styleId="formattext">
    <w:name w:val="formattext"/>
    <w:basedOn w:val="a"/>
    <w:rsid w:val="0066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6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6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t-hidden-menu-wrapper">
    <w:name w:val="lt-hidden-menu-wrapper"/>
    <w:basedOn w:val="a0"/>
    <w:rsid w:val="0066254D"/>
  </w:style>
  <w:style w:type="character" w:customStyle="1" w:styleId="lt-chat-headertxt">
    <w:name w:val="lt-chat-header__txt"/>
    <w:basedOn w:val="a0"/>
    <w:rsid w:val="0066254D"/>
  </w:style>
  <w:style w:type="character" w:customStyle="1" w:styleId="lt-chat-headertxt-name">
    <w:name w:val="lt-chat-header__txt-name"/>
    <w:basedOn w:val="a0"/>
    <w:rsid w:val="0066254D"/>
  </w:style>
  <w:style w:type="character" w:customStyle="1" w:styleId="lt-chat-headertxt-nickname">
    <w:name w:val="lt-chat-header__txt-nickname"/>
    <w:basedOn w:val="a0"/>
    <w:rsid w:val="0066254D"/>
  </w:style>
  <w:style w:type="paragraph" w:customStyle="1" w:styleId="lt-phone-flipper-innertxt">
    <w:name w:val="lt-phone-flipper-inner__txt"/>
    <w:basedOn w:val="a"/>
    <w:rsid w:val="0066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t-baloontxt">
    <w:name w:val="lt-baloon__txt"/>
    <w:basedOn w:val="a0"/>
    <w:rsid w:val="0066254D"/>
  </w:style>
  <w:style w:type="character" w:customStyle="1" w:styleId="lt-label-blocktxt">
    <w:name w:val="lt-label-block__txt"/>
    <w:basedOn w:val="a0"/>
    <w:rsid w:val="0066254D"/>
  </w:style>
  <w:style w:type="paragraph" w:styleId="a6">
    <w:name w:val="Balloon Text"/>
    <w:basedOn w:val="a"/>
    <w:link w:val="a7"/>
    <w:uiPriority w:val="99"/>
    <w:semiHidden/>
    <w:unhideWhenUsed/>
    <w:rsid w:val="0066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54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C17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0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9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10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5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0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00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76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82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01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55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606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12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7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419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344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880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0232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9161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462630">
                                                  <w:marLeft w:val="31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273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20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12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05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87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3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BEBE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82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59062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711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665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978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244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1341355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9823">
                                                          <w:marLeft w:val="-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78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BEBEB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154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1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38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2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27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414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56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575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36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719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95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5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7270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641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020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1672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28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29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9133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628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016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608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2507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337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7412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908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244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542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9565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8165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570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460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08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831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5102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9120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03347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8638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9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0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11441964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6772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89534" TargetMode="External"/><Relationship Id="rId13" Type="http://schemas.openxmlformats.org/officeDocument/2006/relationships/hyperlink" Target="https://docs.cntd.ru/document/901876063" TargetMode="External"/><Relationship Id="rId18" Type="http://schemas.openxmlformats.org/officeDocument/2006/relationships/hyperlink" Target="https://docs.cntd.ru/document/901713615" TargetMode="External"/><Relationship Id="rId26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hyperlink" Target="https://docs.cntd.ru/document/440546618" TargetMode="External"/><Relationship Id="rId12" Type="http://schemas.openxmlformats.org/officeDocument/2006/relationships/hyperlink" Target="https://docs.cntd.ru/document/902111239" TargetMode="External"/><Relationship Id="rId17" Type="http://schemas.openxmlformats.org/officeDocument/2006/relationships/hyperlink" Target="https://docs.cntd.ru/document/902111239" TargetMode="External"/><Relationship Id="rId25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1809128" TargetMode="External"/><Relationship Id="rId20" Type="http://schemas.openxmlformats.org/officeDocument/2006/relationships/image" Target="media/image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40546701" TargetMode="External"/><Relationship Id="rId11" Type="http://schemas.openxmlformats.org/officeDocument/2006/relationships/hyperlink" Target="https://docs.cntd.ru/document/901809128" TargetMode="External"/><Relationship Id="rId24" Type="http://schemas.openxmlformats.org/officeDocument/2006/relationships/image" Target="media/image6.png"/><Relationship Id="rId5" Type="http://schemas.openxmlformats.org/officeDocument/2006/relationships/hyperlink" Target="https://docs.cntd.ru/document/901714433" TargetMode="External"/><Relationship Id="rId15" Type="http://schemas.openxmlformats.org/officeDocument/2006/relationships/hyperlink" Target="https://docs.cntd.ru/document/901713615" TargetMode="External"/><Relationship Id="rId23" Type="http://schemas.openxmlformats.org/officeDocument/2006/relationships/image" Target="media/image5.png"/><Relationship Id="rId28" Type="http://schemas.openxmlformats.org/officeDocument/2006/relationships/fontTable" Target="fontTable.xml"/><Relationship Id="rId10" Type="http://schemas.openxmlformats.org/officeDocument/2006/relationships/hyperlink" Target="https://docs.cntd.ru/document/901919946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713615" TargetMode="External"/><Relationship Id="rId14" Type="http://schemas.openxmlformats.org/officeDocument/2006/relationships/hyperlink" Target="https://docs.cntd.ru/document/420287404" TargetMode="External"/><Relationship Id="rId22" Type="http://schemas.openxmlformats.org/officeDocument/2006/relationships/image" Target="media/image4.png"/><Relationship Id="rId27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24</Pages>
  <Words>4722</Words>
  <Characters>26921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1</cp:lastModifiedBy>
  <cp:revision>18</cp:revision>
  <cp:lastPrinted>2006-01-04T05:15:00Z</cp:lastPrinted>
  <dcterms:created xsi:type="dcterms:W3CDTF">2021-12-17T05:49:00Z</dcterms:created>
  <dcterms:modified xsi:type="dcterms:W3CDTF">2006-01-04T05:15:00Z</dcterms:modified>
</cp:coreProperties>
</file>