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803" w:rsidRPr="007C6803" w:rsidRDefault="007C6803" w:rsidP="007C6803">
      <w:pPr>
        <w:pStyle w:val="a3"/>
        <w:ind w:left="150"/>
        <w:jc w:val="center"/>
        <w:rPr>
          <w:b/>
          <w:bCs/>
        </w:rPr>
      </w:pPr>
      <w:r w:rsidRPr="007C6803">
        <w:rPr>
          <w:b/>
          <w:bCs/>
        </w:rPr>
        <w:t xml:space="preserve">АДМИНИСТРАЦИЯ ЦЕЛИННОГО  МУНИЦИПАЛЬНОГО ОБРАЗОВАНИЯ ПЕРЕЛЮБСКОГО  МУНИЦИПАЛЬНОГО РАЙОНА </w:t>
      </w:r>
    </w:p>
    <w:p w:rsidR="007C6803" w:rsidRPr="007C6803" w:rsidRDefault="007C6803" w:rsidP="007C6803">
      <w:pPr>
        <w:jc w:val="center"/>
        <w:rPr>
          <w:rFonts w:ascii="Times New Roman" w:hAnsi="Times New Roman" w:cs="Times New Roman"/>
          <w:b/>
          <w:bCs/>
          <w:sz w:val="28"/>
          <w:szCs w:val="28"/>
        </w:rPr>
      </w:pPr>
      <w:r w:rsidRPr="007C6803">
        <w:rPr>
          <w:rFonts w:ascii="Times New Roman" w:hAnsi="Times New Roman" w:cs="Times New Roman"/>
          <w:b/>
          <w:bCs/>
          <w:sz w:val="28"/>
          <w:szCs w:val="28"/>
        </w:rPr>
        <w:t>САРАТОВСКОЙ ОБЛАСТИ</w:t>
      </w:r>
    </w:p>
    <w:p w:rsidR="007C6803" w:rsidRPr="007C6803" w:rsidRDefault="007C6803" w:rsidP="007C6803">
      <w:pPr>
        <w:jc w:val="center"/>
        <w:rPr>
          <w:rFonts w:ascii="Times New Roman" w:hAnsi="Times New Roman" w:cs="Times New Roman"/>
          <w:b/>
          <w:bCs/>
          <w:sz w:val="28"/>
          <w:szCs w:val="28"/>
        </w:rPr>
      </w:pPr>
      <w:proofErr w:type="gramStart"/>
      <w:r w:rsidRPr="007C6803">
        <w:rPr>
          <w:rFonts w:ascii="Times New Roman" w:hAnsi="Times New Roman" w:cs="Times New Roman"/>
          <w:b/>
          <w:bCs/>
          <w:sz w:val="28"/>
          <w:szCs w:val="28"/>
        </w:rPr>
        <w:t>П</w:t>
      </w:r>
      <w:proofErr w:type="gramEnd"/>
      <w:r w:rsidRPr="007C6803">
        <w:rPr>
          <w:rFonts w:ascii="Times New Roman" w:hAnsi="Times New Roman" w:cs="Times New Roman"/>
          <w:b/>
          <w:bCs/>
          <w:sz w:val="28"/>
          <w:szCs w:val="28"/>
        </w:rPr>
        <w:t xml:space="preserve">  О  С  Т  А  Н  О  В  Л  Е  Н  И  Е</w:t>
      </w:r>
    </w:p>
    <w:p w:rsidR="007C6803" w:rsidRDefault="007C6803" w:rsidP="007C6803">
      <w:pPr>
        <w:tabs>
          <w:tab w:val="left" w:pos="7005"/>
        </w:tabs>
        <w:rPr>
          <w:rFonts w:ascii="Times New Roman" w:hAnsi="Times New Roman" w:cs="Times New Roman"/>
          <w:b/>
          <w:sz w:val="28"/>
          <w:szCs w:val="28"/>
        </w:rPr>
      </w:pPr>
    </w:p>
    <w:p w:rsidR="007C6803" w:rsidRPr="007C6803" w:rsidRDefault="007C6803" w:rsidP="007C6803">
      <w:pPr>
        <w:tabs>
          <w:tab w:val="left" w:pos="7005"/>
        </w:tabs>
        <w:rPr>
          <w:rFonts w:ascii="Times New Roman" w:hAnsi="Times New Roman" w:cs="Times New Roman"/>
          <w:b/>
          <w:sz w:val="28"/>
          <w:szCs w:val="28"/>
        </w:rPr>
      </w:pPr>
      <w:r w:rsidRPr="007C6803">
        <w:rPr>
          <w:rFonts w:ascii="Times New Roman" w:hAnsi="Times New Roman" w:cs="Times New Roman"/>
          <w:b/>
          <w:sz w:val="28"/>
          <w:szCs w:val="28"/>
        </w:rPr>
        <w:t xml:space="preserve">  от   29  июня  2023  года  №  24</w:t>
      </w:r>
      <w:r w:rsidRPr="007C6803">
        <w:rPr>
          <w:rFonts w:ascii="Times New Roman" w:hAnsi="Times New Roman" w:cs="Times New Roman"/>
          <w:b/>
          <w:sz w:val="28"/>
          <w:szCs w:val="28"/>
        </w:rPr>
        <w:tab/>
        <w:t>п</w:t>
      </w:r>
      <w:proofErr w:type="gramStart"/>
      <w:r w:rsidRPr="007C6803">
        <w:rPr>
          <w:rFonts w:ascii="Times New Roman" w:hAnsi="Times New Roman" w:cs="Times New Roman"/>
          <w:b/>
          <w:sz w:val="28"/>
          <w:szCs w:val="28"/>
        </w:rPr>
        <w:t>.Ц</w:t>
      </w:r>
      <w:proofErr w:type="gramEnd"/>
      <w:r w:rsidRPr="007C6803">
        <w:rPr>
          <w:rFonts w:ascii="Times New Roman" w:hAnsi="Times New Roman" w:cs="Times New Roman"/>
          <w:b/>
          <w:sz w:val="28"/>
          <w:szCs w:val="28"/>
        </w:rPr>
        <w:t>елинный</w:t>
      </w:r>
    </w:p>
    <w:p w:rsidR="007C6803" w:rsidRDefault="007C6803" w:rsidP="007C6803">
      <w:pPr>
        <w:rPr>
          <w:rFonts w:ascii="Times New Roman" w:hAnsi="Times New Roman" w:cs="Times New Roman"/>
          <w:b/>
          <w:sz w:val="28"/>
          <w:szCs w:val="28"/>
        </w:rPr>
      </w:pPr>
    </w:p>
    <w:p w:rsidR="007C6803" w:rsidRPr="007C6803" w:rsidRDefault="007C6803" w:rsidP="007C6803">
      <w:pPr>
        <w:rPr>
          <w:rFonts w:ascii="Times New Roman" w:hAnsi="Times New Roman" w:cs="Times New Roman"/>
          <w:b/>
          <w:sz w:val="28"/>
          <w:szCs w:val="28"/>
        </w:rPr>
      </w:pPr>
      <w:r w:rsidRPr="007C6803">
        <w:rPr>
          <w:rFonts w:ascii="Times New Roman" w:hAnsi="Times New Roman" w:cs="Times New Roman"/>
          <w:b/>
          <w:sz w:val="28"/>
          <w:szCs w:val="28"/>
        </w:rPr>
        <w:t>О дополнительных мерах поддержки лиц,</w:t>
      </w:r>
    </w:p>
    <w:p w:rsidR="007C6803" w:rsidRPr="007C6803" w:rsidRDefault="007C6803" w:rsidP="007C6803">
      <w:pPr>
        <w:rPr>
          <w:rFonts w:ascii="Times New Roman" w:hAnsi="Times New Roman" w:cs="Times New Roman"/>
          <w:b/>
          <w:sz w:val="28"/>
          <w:szCs w:val="28"/>
        </w:rPr>
      </w:pPr>
      <w:proofErr w:type="gramStart"/>
      <w:r w:rsidRPr="007C6803">
        <w:rPr>
          <w:rFonts w:ascii="Times New Roman" w:hAnsi="Times New Roman" w:cs="Times New Roman"/>
          <w:b/>
          <w:sz w:val="28"/>
          <w:szCs w:val="28"/>
        </w:rPr>
        <w:t>поступивших</w:t>
      </w:r>
      <w:proofErr w:type="gramEnd"/>
      <w:r w:rsidRPr="007C6803">
        <w:rPr>
          <w:rFonts w:ascii="Times New Roman" w:hAnsi="Times New Roman" w:cs="Times New Roman"/>
          <w:b/>
          <w:sz w:val="28"/>
          <w:szCs w:val="28"/>
        </w:rPr>
        <w:t xml:space="preserve"> на военную службу по контракту</w:t>
      </w:r>
    </w:p>
    <w:p w:rsidR="007C6803" w:rsidRPr="007C6803" w:rsidRDefault="007C6803" w:rsidP="007C6803">
      <w:pPr>
        <w:rPr>
          <w:rFonts w:ascii="Times New Roman" w:hAnsi="Times New Roman" w:cs="Times New Roman"/>
          <w:b/>
          <w:sz w:val="28"/>
          <w:szCs w:val="28"/>
        </w:rPr>
      </w:pPr>
      <w:r w:rsidRPr="007C6803">
        <w:rPr>
          <w:rFonts w:ascii="Times New Roman" w:hAnsi="Times New Roman" w:cs="Times New Roman"/>
          <w:b/>
          <w:sz w:val="28"/>
          <w:szCs w:val="28"/>
        </w:rPr>
        <w:t xml:space="preserve">для участия в специальной военной операции </w:t>
      </w:r>
      <w:proofErr w:type="gramStart"/>
      <w:r w:rsidRPr="007C6803">
        <w:rPr>
          <w:rFonts w:ascii="Times New Roman" w:hAnsi="Times New Roman" w:cs="Times New Roman"/>
          <w:b/>
          <w:sz w:val="28"/>
          <w:szCs w:val="28"/>
        </w:rPr>
        <w:t>на</w:t>
      </w:r>
      <w:proofErr w:type="gramEnd"/>
      <w:r w:rsidRPr="007C6803">
        <w:rPr>
          <w:rFonts w:ascii="Times New Roman" w:hAnsi="Times New Roman" w:cs="Times New Roman"/>
          <w:b/>
          <w:sz w:val="28"/>
          <w:szCs w:val="28"/>
        </w:rPr>
        <w:t xml:space="preserve"> </w:t>
      </w:r>
    </w:p>
    <w:p w:rsidR="007C6803" w:rsidRPr="007C6803" w:rsidRDefault="007C6803" w:rsidP="007C6803">
      <w:pPr>
        <w:rPr>
          <w:rFonts w:ascii="Times New Roman" w:hAnsi="Times New Roman" w:cs="Times New Roman"/>
          <w:b/>
          <w:sz w:val="28"/>
          <w:szCs w:val="28"/>
        </w:rPr>
      </w:pPr>
      <w:proofErr w:type="gramStart"/>
      <w:r w:rsidRPr="007C6803">
        <w:rPr>
          <w:rFonts w:ascii="Times New Roman" w:hAnsi="Times New Roman" w:cs="Times New Roman"/>
          <w:b/>
          <w:sz w:val="28"/>
          <w:szCs w:val="28"/>
        </w:rPr>
        <w:t>территориях</w:t>
      </w:r>
      <w:proofErr w:type="gramEnd"/>
      <w:r w:rsidRPr="007C6803">
        <w:rPr>
          <w:rFonts w:ascii="Times New Roman" w:hAnsi="Times New Roman" w:cs="Times New Roman"/>
          <w:b/>
          <w:sz w:val="28"/>
          <w:szCs w:val="28"/>
        </w:rPr>
        <w:t xml:space="preserve"> Украины, Донецкой Народной Республики, </w:t>
      </w:r>
    </w:p>
    <w:p w:rsidR="007C6803" w:rsidRPr="007C6803" w:rsidRDefault="007C6803" w:rsidP="007C6803">
      <w:pPr>
        <w:rPr>
          <w:rFonts w:ascii="Times New Roman" w:hAnsi="Times New Roman" w:cs="Times New Roman"/>
          <w:b/>
          <w:sz w:val="28"/>
          <w:szCs w:val="28"/>
        </w:rPr>
      </w:pPr>
      <w:r w:rsidRPr="007C6803">
        <w:rPr>
          <w:rFonts w:ascii="Times New Roman" w:hAnsi="Times New Roman" w:cs="Times New Roman"/>
          <w:b/>
          <w:sz w:val="28"/>
          <w:szCs w:val="28"/>
        </w:rPr>
        <w:t xml:space="preserve">Луганской Народной Республики, Запорожской и </w:t>
      </w:r>
    </w:p>
    <w:p w:rsidR="007C6803" w:rsidRPr="007C6803" w:rsidRDefault="007C6803" w:rsidP="007C6803">
      <w:pPr>
        <w:rPr>
          <w:rFonts w:ascii="Times New Roman" w:hAnsi="Times New Roman" w:cs="Times New Roman"/>
          <w:b/>
          <w:sz w:val="28"/>
          <w:szCs w:val="28"/>
        </w:rPr>
      </w:pPr>
      <w:proofErr w:type="gramStart"/>
      <w:r w:rsidRPr="007C6803">
        <w:rPr>
          <w:rFonts w:ascii="Times New Roman" w:hAnsi="Times New Roman" w:cs="Times New Roman"/>
          <w:b/>
          <w:sz w:val="28"/>
          <w:szCs w:val="28"/>
        </w:rPr>
        <w:t>Херсонской</w:t>
      </w:r>
      <w:proofErr w:type="gramEnd"/>
      <w:r w:rsidRPr="007C6803">
        <w:rPr>
          <w:rFonts w:ascii="Times New Roman" w:hAnsi="Times New Roman" w:cs="Times New Roman"/>
          <w:b/>
          <w:sz w:val="28"/>
          <w:szCs w:val="28"/>
        </w:rPr>
        <w:t xml:space="preserve"> областей, и членов их семей</w:t>
      </w:r>
    </w:p>
    <w:p w:rsidR="007C6803" w:rsidRPr="007C6803" w:rsidRDefault="007C6803" w:rsidP="007C6803">
      <w:pPr>
        <w:ind w:firstLine="709"/>
        <w:rPr>
          <w:rFonts w:ascii="Times New Roman" w:hAnsi="Times New Roman" w:cs="Times New Roman"/>
          <w:sz w:val="28"/>
          <w:szCs w:val="28"/>
        </w:rPr>
      </w:pPr>
      <w:proofErr w:type="gramStart"/>
      <w:r w:rsidRPr="007C6803">
        <w:rPr>
          <w:rFonts w:ascii="Times New Roman" w:hAnsi="Times New Roman" w:cs="Times New Roman"/>
          <w:sz w:val="28"/>
          <w:szCs w:val="28"/>
        </w:rPr>
        <w:t xml:space="preserve">На основании,  постановления Правительства Саратовской области от 05.04.2023 № 292-П «О дополнительных мерах поддержки лиц, поступивших на военную службу по контракту для участия в специальной военной операции на территориях Украины, Донецкой Народной Республики, Луганской Народной Республики, Запорожской и Херсонской областей, и членов их семей», руководствуясь  Уставом </w:t>
      </w:r>
      <w:r w:rsidRPr="007C6803">
        <w:rPr>
          <w:rFonts w:ascii="Times New Roman" w:eastAsia="Calibri" w:hAnsi="Times New Roman" w:cs="Times New Roman"/>
          <w:sz w:val="28"/>
          <w:szCs w:val="28"/>
          <w:lang w:eastAsia="en-US"/>
        </w:rPr>
        <w:t>Целинного  муниципального образования Перелюбского  муниципального района Саратовской области</w:t>
      </w:r>
      <w:r w:rsidRPr="007C6803">
        <w:rPr>
          <w:rFonts w:ascii="Times New Roman" w:hAnsi="Times New Roman" w:cs="Times New Roman"/>
          <w:sz w:val="28"/>
          <w:szCs w:val="28"/>
        </w:rPr>
        <w:t xml:space="preserve"> администрация  Целинного </w:t>
      </w:r>
      <w:r w:rsidRPr="007C6803">
        <w:rPr>
          <w:rFonts w:ascii="Times New Roman" w:eastAsia="Calibri" w:hAnsi="Times New Roman" w:cs="Times New Roman"/>
          <w:sz w:val="28"/>
          <w:szCs w:val="28"/>
          <w:lang w:eastAsia="en-US"/>
        </w:rPr>
        <w:t xml:space="preserve"> муниципального  образования  Перелюбского  муниципального района</w:t>
      </w:r>
      <w:proofErr w:type="gramEnd"/>
      <w:r w:rsidRPr="007C6803">
        <w:rPr>
          <w:rFonts w:ascii="Times New Roman" w:eastAsia="Calibri" w:hAnsi="Times New Roman" w:cs="Times New Roman"/>
          <w:sz w:val="28"/>
          <w:szCs w:val="28"/>
          <w:lang w:eastAsia="en-US"/>
        </w:rPr>
        <w:t xml:space="preserve"> Саратовской области</w:t>
      </w:r>
      <w:proofErr w:type="gramStart"/>
      <w:r w:rsidRPr="007C6803">
        <w:rPr>
          <w:rFonts w:ascii="Times New Roman" w:hAnsi="Times New Roman" w:cs="Times New Roman"/>
          <w:sz w:val="28"/>
          <w:szCs w:val="28"/>
        </w:rPr>
        <w:t xml:space="preserve"> </w:t>
      </w:r>
      <w:r w:rsidRPr="007C6803">
        <w:rPr>
          <w:rFonts w:ascii="Times New Roman" w:hAnsi="Times New Roman" w:cs="Times New Roman"/>
          <w:b/>
          <w:sz w:val="28"/>
          <w:szCs w:val="28"/>
        </w:rPr>
        <w:t>П</w:t>
      </w:r>
      <w:proofErr w:type="gramEnd"/>
      <w:r w:rsidRPr="007C6803">
        <w:rPr>
          <w:rFonts w:ascii="Times New Roman" w:hAnsi="Times New Roman" w:cs="Times New Roman"/>
          <w:b/>
          <w:sz w:val="28"/>
          <w:szCs w:val="28"/>
        </w:rPr>
        <w:t>остановляет</w:t>
      </w:r>
      <w:r w:rsidRPr="007C6803">
        <w:rPr>
          <w:rFonts w:ascii="Times New Roman" w:hAnsi="Times New Roman" w:cs="Times New Roman"/>
          <w:sz w:val="28"/>
          <w:szCs w:val="28"/>
        </w:rPr>
        <w:t xml:space="preserve">: </w:t>
      </w:r>
    </w:p>
    <w:p w:rsidR="007C6803" w:rsidRPr="007C6803" w:rsidRDefault="007C6803" w:rsidP="007C6803">
      <w:pPr>
        <w:ind w:firstLine="540"/>
        <w:rPr>
          <w:rFonts w:ascii="Times New Roman" w:hAnsi="Times New Roman" w:cs="Times New Roman"/>
          <w:sz w:val="28"/>
          <w:szCs w:val="28"/>
        </w:rPr>
      </w:pPr>
      <w:r w:rsidRPr="007C6803">
        <w:rPr>
          <w:rFonts w:ascii="Times New Roman" w:hAnsi="Times New Roman" w:cs="Times New Roman"/>
          <w:sz w:val="28"/>
          <w:szCs w:val="28"/>
        </w:rPr>
        <w:t xml:space="preserve">1.Установить для членов семей лиц, заключивших с Министерством обороны Российской Федерации контракт о прохождении военной службы для участия                         в специальной военной операции на территориях Украины, Донецкой Народной Республики, Луганской Народной Республики, Запорожской и Херсонской областей (далее - специальная военная операция), проживающих на территории Целинного муниципального образования Перелюбского  муниципального района Саратовской </w:t>
      </w:r>
      <w:proofErr w:type="gramStart"/>
      <w:r w:rsidRPr="007C6803">
        <w:rPr>
          <w:rFonts w:ascii="Times New Roman" w:hAnsi="Times New Roman" w:cs="Times New Roman"/>
          <w:sz w:val="28"/>
          <w:szCs w:val="28"/>
        </w:rPr>
        <w:t>области</w:t>
      </w:r>
      <w:proofErr w:type="gramEnd"/>
      <w:r w:rsidRPr="007C6803">
        <w:rPr>
          <w:rFonts w:ascii="Times New Roman" w:hAnsi="Times New Roman" w:cs="Times New Roman"/>
          <w:sz w:val="28"/>
          <w:szCs w:val="28"/>
        </w:rPr>
        <w:t xml:space="preserve">  следующие дополнительные меры поддержки: </w:t>
      </w:r>
    </w:p>
    <w:p w:rsidR="007C6803" w:rsidRPr="007C6803" w:rsidRDefault="007C6803" w:rsidP="007C6803">
      <w:pPr>
        <w:ind w:firstLine="540"/>
        <w:rPr>
          <w:rFonts w:ascii="Times New Roman" w:hAnsi="Times New Roman" w:cs="Times New Roman"/>
          <w:sz w:val="28"/>
          <w:szCs w:val="28"/>
        </w:rPr>
      </w:pPr>
      <w:r w:rsidRPr="007C6803">
        <w:rPr>
          <w:rFonts w:ascii="Times New Roman" w:hAnsi="Times New Roman" w:cs="Times New Roman"/>
          <w:sz w:val="28"/>
          <w:szCs w:val="28"/>
        </w:rPr>
        <w:t xml:space="preserve">1.1. бесплатное посещение муниципальных организаций культуры и оказание бесплатных физкультурно-оздоровительных услуг в </w:t>
      </w:r>
      <w:r w:rsidRPr="007C6803">
        <w:rPr>
          <w:rFonts w:ascii="Times New Roman" w:hAnsi="Times New Roman" w:cs="Times New Roman"/>
          <w:sz w:val="28"/>
          <w:szCs w:val="28"/>
        </w:rPr>
        <w:lastRenderedPageBreak/>
        <w:t xml:space="preserve">муниципальных  организациях  физкультурно-спортивной направленности, а также культурно-массовых мероприятий, спортивных секций, спортивных соревнований (при наличии свободных мест) и других мероприятий, проводимых (организуемых) администрацией Целинного муниципального образования Перелюбского  муниципального района Саратовской области.  </w:t>
      </w:r>
    </w:p>
    <w:p w:rsidR="007C6803" w:rsidRPr="007C6803" w:rsidRDefault="007C6803" w:rsidP="007C6803">
      <w:pPr>
        <w:ind w:firstLine="540"/>
        <w:rPr>
          <w:rFonts w:ascii="Times New Roman" w:hAnsi="Times New Roman" w:cs="Times New Roman"/>
          <w:sz w:val="28"/>
          <w:szCs w:val="28"/>
        </w:rPr>
      </w:pPr>
      <w:r w:rsidRPr="007C6803">
        <w:rPr>
          <w:rFonts w:ascii="Times New Roman" w:hAnsi="Times New Roman" w:cs="Times New Roman"/>
          <w:sz w:val="28"/>
          <w:szCs w:val="28"/>
        </w:rPr>
        <w:t xml:space="preserve">2. Утвердить Порядок предоставления мер поддержки, установленных пунктом 1настоящего постановления </w:t>
      </w:r>
      <w:proofErr w:type="gramStart"/>
      <w:r w:rsidRPr="007C6803">
        <w:rPr>
          <w:rFonts w:ascii="Times New Roman" w:hAnsi="Times New Roman" w:cs="Times New Roman"/>
          <w:sz w:val="28"/>
          <w:szCs w:val="28"/>
        </w:rPr>
        <w:t>согласно  Приложения</w:t>
      </w:r>
      <w:proofErr w:type="gramEnd"/>
      <w:r w:rsidRPr="007C6803">
        <w:rPr>
          <w:rFonts w:ascii="Times New Roman" w:hAnsi="Times New Roman" w:cs="Times New Roman"/>
          <w:sz w:val="28"/>
          <w:szCs w:val="28"/>
        </w:rPr>
        <w:t xml:space="preserve">; </w:t>
      </w:r>
    </w:p>
    <w:p w:rsidR="007C6803" w:rsidRPr="007C6803" w:rsidRDefault="007C6803" w:rsidP="007C6803">
      <w:pPr>
        <w:ind w:firstLine="540"/>
        <w:rPr>
          <w:rFonts w:ascii="Times New Roman" w:hAnsi="Times New Roman" w:cs="Times New Roman"/>
          <w:sz w:val="28"/>
          <w:szCs w:val="28"/>
        </w:rPr>
      </w:pPr>
      <w:r w:rsidRPr="007C6803">
        <w:rPr>
          <w:rFonts w:ascii="Times New Roman" w:hAnsi="Times New Roman" w:cs="Times New Roman"/>
          <w:sz w:val="28"/>
          <w:szCs w:val="28"/>
        </w:rPr>
        <w:t xml:space="preserve">обеспечить предоставление мер поддержки, установленных пунктом 1 настоящего постановления, в том числе через подведомственные организации. </w:t>
      </w:r>
    </w:p>
    <w:p w:rsidR="007C6803" w:rsidRPr="007C6803" w:rsidRDefault="007C6803" w:rsidP="007C6803">
      <w:pPr>
        <w:ind w:firstLine="540"/>
        <w:rPr>
          <w:rFonts w:ascii="Times New Roman" w:hAnsi="Times New Roman" w:cs="Times New Roman"/>
          <w:sz w:val="28"/>
          <w:szCs w:val="28"/>
        </w:rPr>
      </w:pPr>
      <w:r w:rsidRPr="007C6803">
        <w:rPr>
          <w:rFonts w:ascii="Times New Roman" w:hAnsi="Times New Roman" w:cs="Times New Roman"/>
          <w:sz w:val="28"/>
          <w:szCs w:val="28"/>
        </w:rPr>
        <w:t>3. Настоящее постановление обнародовать в установленном порядке  и разместить на официальном сайте Целинного  муниципального образования  Перелюбского муниципального района Саратовской области в сети «Интернет».</w:t>
      </w:r>
    </w:p>
    <w:p w:rsidR="007C6803" w:rsidRPr="007C6803" w:rsidRDefault="007C6803" w:rsidP="007C6803">
      <w:pPr>
        <w:ind w:firstLine="540"/>
        <w:rPr>
          <w:rFonts w:ascii="Times New Roman" w:hAnsi="Times New Roman" w:cs="Times New Roman"/>
          <w:sz w:val="28"/>
          <w:szCs w:val="28"/>
        </w:rPr>
      </w:pPr>
      <w:r w:rsidRPr="007C6803">
        <w:rPr>
          <w:rFonts w:ascii="Times New Roman" w:hAnsi="Times New Roman" w:cs="Times New Roman"/>
          <w:sz w:val="28"/>
          <w:szCs w:val="28"/>
        </w:rPr>
        <w:t xml:space="preserve">  4. Настоящее постановление вступает в силу со дня его официального опубликования.</w:t>
      </w:r>
    </w:p>
    <w:p w:rsidR="007C6803" w:rsidRPr="007C6803" w:rsidRDefault="007C6803" w:rsidP="007C6803">
      <w:pPr>
        <w:ind w:firstLine="540"/>
        <w:rPr>
          <w:rFonts w:ascii="Times New Roman" w:hAnsi="Times New Roman" w:cs="Times New Roman"/>
          <w:sz w:val="28"/>
          <w:szCs w:val="28"/>
        </w:rPr>
      </w:pPr>
    </w:p>
    <w:p w:rsidR="007C6803" w:rsidRPr="007C6803" w:rsidRDefault="007C6803" w:rsidP="007C6803">
      <w:pPr>
        <w:widowControl w:val="0"/>
        <w:autoSpaceDE w:val="0"/>
        <w:autoSpaceDN w:val="0"/>
        <w:rPr>
          <w:rFonts w:ascii="Times New Roman" w:eastAsia="Calibri" w:hAnsi="Times New Roman" w:cs="Times New Roman"/>
          <w:sz w:val="28"/>
          <w:szCs w:val="28"/>
          <w:lang w:eastAsia="en-US"/>
        </w:rPr>
      </w:pPr>
    </w:p>
    <w:p w:rsidR="007C6803" w:rsidRPr="007C6803" w:rsidRDefault="007C6803" w:rsidP="007C6803">
      <w:pPr>
        <w:widowControl w:val="0"/>
        <w:autoSpaceDE w:val="0"/>
        <w:autoSpaceDN w:val="0"/>
        <w:rPr>
          <w:rFonts w:ascii="Times New Roman" w:eastAsia="Calibri" w:hAnsi="Times New Roman" w:cs="Times New Roman"/>
          <w:sz w:val="28"/>
          <w:szCs w:val="28"/>
          <w:lang w:eastAsia="en-US"/>
        </w:rPr>
      </w:pPr>
    </w:p>
    <w:p w:rsidR="007C6803" w:rsidRPr="007C6803" w:rsidRDefault="007C6803" w:rsidP="007C6803">
      <w:pPr>
        <w:rPr>
          <w:rFonts w:ascii="Times New Roman" w:eastAsia="Times New Roman" w:hAnsi="Times New Roman" w:cs="Times New Roman"/>
          <w:sz w:val="28"/>
          <w:szCs w:val="28"/>
        </w:rPr>
      </w:pPr>
      <w:r w:rsidRPr="007C6803">
        <w:rPr>
          <w:rFonts w:ascii="Times New Roman" w:hAnsi="Times New Roman" w:cs="Times New Roman"/>
          <w:sz w:val="28"/>
          <w:szCs w:val="28"/>
        </w:rPr>
        <w:t xml:space="preserve">Глава </w:t>
      </w:r>
      <w:proofErr w:type="gramStart"/>
      <w:r w:rsidRPr="007C6803">
        <w:rPr>
          <w:rFonts w:ascii="Times New Roman" w:hAnsi="Times New Roman" w:cs="Times New Roman"/>
          <w:sz w:val="28"/>
          <w:szCs w:val="28"/>
        </w:rPr>
        <w:t>Целинного</w:t>
      </w:r>
      <w:proofErr w:type="gramEnd"/>
    </w:p>
    <w:p w:rsidR="007C6803" w:rsidRPr="007C6803" w:rsidRDefault="007C6803" w:rsidP="007C6803">
      <w:pPr>
        <w:rPr>
          <w:rFonts w:ascii="Times New Roman" w:hAnsi="Times New Roman" w:cs="Times New Roman"/>
          <w:sz w:val="28"/>
          <w:szCs w:val="28"/>
        </w:rPr>
      </w:pPr>
      <w:r w:rsidRPr="007C6803">
        <w:rPr>
          <w:rFonts w:ascii="Times New Roman" w:hAnsi="Times New Roman" w:cs="Times New Roman"/>
          <w:sz w:val="28"/>
          <w:szCs w:val="28"/>
        </w:rPr>
        <w:t>муниципального образования                                                 Д.В.</w:t>
      </w:r>
      <w:proofErr w:type="gramStart"/>
      <w:r w:rsidRPr="007C6803">
        <w:rPr>
          <w:rFonts w:ascii="Times New Roman" w:hAnsi="Times New Roman" w:cs="Times New Roman"/>
          <w:sz w:val="28"/>
          <w:szCs w:val="28"/>
        </w:rPr>
        <w:t>Павловский</w:t>
      </w:r>
      <w:proofErr w:type="gramEnd"/>
    </w:p>
    <w:p w:rsidR="007C6803" w:rsidRPr="007C6803" w:rsidRDefault="007C6803" w:rsidP="007C6803">
      <w:pPr>
        <w:rPr>
          <w:rFonts w:ascii="Times New Roman" w:hAnsi="Times New Roman" w:cs="Times New Roman"/>
          <w:sz w:val="28"/>
          <w:szCs w:val="28"/>
        </w:rPr>
      </w:pPr>
    </w:p>
    <w:p w:rsidR="007C6803" w:rsidRPr="007C6803" w:rsidRDefault="007C6803" w:rsidP="007C6803">
      <w:pPr>
        <w:rPr>
          <w:rFonts w:ascii="Times New Roman" w:hAnsi="Times New Roman" w:cs="Times New Roman"/>
          <w:b/>
          <w:sz w:val="28"/>
          <w:szCs w:val="28"/>
        </w:rPr>
      </w:pPr>
    </w:p>
    <w:p w:rsidR="007C6803" w:rsidRPr="007C6803" w:rsidRDefault="007C6803" w:rsidP="007C6803">
      <w:pPr>
        <w:rPr>
          <w:rFonts w:ascii="Times New Roman" w:hAnsi="Times New Roman" w:cs="Times New Roman"/>
          <w:b/>
          <w:sz w:val="28"/>
          <w:szCs w:val="28"/>
        </w:rPr>
      </w:pPr>
    </w:p>
    <w:p w:rsidR="007C6803" w:rsidRPr="007C6803" w:rsidRDefault="007C6803" w:rsidP="007C6803">
      <w:pPr>
        <w:rPr>
          <w:rFonts w:ascii="Times New Roman" w:hAnsi="Times New Roman" w:cs="Times New Roman"/>
          <w:b/>
          <w:sz w:val="28"/>
          <w:szCs w:val="28"/>
        </w:rPr>
      </w:pPr>
    </w:p>
    <w:p w:rsidR="007C6803" w:rsidRPr="007C6803" w:rsidRDefault="007C6803" w:rsidP="007C6803">
      <w:pPr>
        <w:rPr>
          <w:rFonts w:ascii="Times New Roman" w:hAnsi="Times New Roman" w:cs="Times New Roman"/>
          <w:b/>
          <w:sz w:val="28"/>
          <w:szCs w:val="28"/>
        </w:rPr>
      </w:pPr>
    </w:p>
    <w:p w:rsidR="007C6803" w:rsidRPr="007C6803" w:rsidRDefault="007C6803" w:rsidP="007C6803">
      <w:pPr>
        <w:rPr>
          <w:rFonts w:ascii="Times New Roman" w:hAnsi="Times New Roman" w:cs="Times New Roman"/>
          <w:b/>
          <w:sz w:val="28"/>
          <w:szCs w:val="28"/>
        </w:rPr>
      </w:pPr>
    </w:p>
    <w:p w:rsidR="007C6803" w:rsidRPr="007C6803" w:rsidRDefault="007C6803" w:rsidP="007C6803">
      <w:pPr>
        <w:rPr>
          <w:rFonts w:ascii="Times New Roman" w:hAnsi="Times New Roman" w:cs="Times New Roman"/>
          <w:b/>
          <w:sz w:val="28"/>
          <w:szCs w:val="28"/>
        </w:rPr>
      </w:pPr>
    </w:p>
    <w:p w:rsidR="007C6803" w:rsidRPr="007C6803" w:rsidRDefault="007C6803" w:rsidP="007C6803">
      <w:pPr>
        <w:rPr>
          <w:rFonts w:ascii="Times New Roman" w:hAnsi="Times New Roman" w:cs="Times New Roman"/>
          <w:b/>
          <w:sz w:val="28"/>
          <w:szCs w:val="28"/>
        </w:rPr>
      </w:pPr>
    </w:p>
    <w:p w:rsidR="007C6803" w:rsidRPr="007C6803" w:rsidRDefault="007C6803" w:rsidP="007C6803">
      <w:pPr>
        <w:jc w:val="right"/>
        <w:rPr>
          <w:rFonts w:ascii="Times New Roman" w:hAnsi="Times New Roman" w:cs="Times New Roman"/>
          <w:sz w:val="16"/>
          <w:szCs w:val="16"/>
        </w:rPr>
      </w:pPr>
      <w:r w:rsidRPr="007C6803">
        <w:rPr>
          <w:rFonts w:ascii="Times New Roman" w:hAnsi="Times New Roman" w:cs="Times New Roman"/>
          <w:sz w:val="16"/>
          <w:szCs w:val="16"/>
        </w:rPr>
        <w:lastRenderedPageBreak/>
        <w:t>Приложение</w:t>
      </w:r>
      <w:r w:rsidRPr="007C6803">
        <w:rPr>
          <w:rFonts w:ascii="Times New Roman" w:hAnsi="Times New Roman" w:cs="Times New Roman"/>
          <w:sz w:val="16"/>
          <w:szCs w:val="16"/>
        </w:rPr>
        <w:br/>
        <w:t xml:space="preserve">к постановлению администрации </w:t>
      </w:r>
    </w:p>
    <w:p w:rsidR="007C6803" w:rsidRPr="007C6803" w:rsidRDefault="007C6803" w:rsidP="007C6803">
      <w:pPr>
        <w:jc w:val="right"/>
        <w:rPr>
          <w:rFonts w:ascii="Times New Roman" w:hAnsi="Times New Roman" w:cs="Times New Roman"/>
          <w:sz w:val="16"/>
          <w:szCs w:val="16"/>
        </w:rPr>
      </w:pPr>
      <w:r w:rsidRPr="007C6803">
        <w:rPr>
          <w:rFonts w:ascii="Times New Roman" w:hAnsi="Times New Roman" w:cs="Times New Roman"/>
          <w:sz w:val="16"/>
          <w:szCs w:val="16"/>
        </w:rPr>
        <w:t>Целинного  муниципального</w:t>
      </w:r>
    </w:p>
    <w:p w:rsidR="007C6803" w:rsidRPr="007C6803" w:rsidRDefault="007C6803" w:rsidP="007C6803">
      <w:pPr>
        <w:jc w:val="right"/>
        <w:rPr>
          <w:rFonts w:ascii="Times New Roman" w:hAnsi="Times New Roman" w:cs="Times New Roman"/>
          <w:sz w:val="16"/>
          <w:szCs w:val="16"/>
        </w:rPr>
      </w:pPr>
      <w:r w:rsidRPr="007C6803">
        <w:rPr>
          <w:rFonts w:ascii="Times New Roman" w:hAnsi="Times New Roman" w:cs="Times New Roman"/>
          <w:sz w:val="16"/>
          <w:szCs w:val="16"/>
        </w:rPr>
        <w:t xml:space="preserve">образования Перелюбского   муниципального </w:t>
      </w:r>
    </w:p>
    <w:p w:rsidR="007C6803" w:rsidRPr="007C6803" w:rsidRDefault="007C6803" w:rsidP="007C6803">
      <w:pPr>
        <w:jc w:val="right"/>
        <w:rPr>
          <w:rFonts w:ascii="Times New Roman" w:hAnsi="Times New Roman" w:cs="Times New Roman"/>
          <w:sz w:val="16"/>
          <w:szCs w:val="16"/>
        </w:rPr>
      </w:pPr>
      <w:r w:rsidRPr="007C6803">
        <w:rPr>
          <w:rFonts w:ascii="Times New Roman" w:hAnsi="Times New Roman" w:cs="Times New Roman"/>
          <w:sz w:val="16"/>
          <w:szCs w:val="16"/>
        </w:rPr>
        <w:t>района Саратовской области</w:t>
      </w:r>
      <w:r w:rsidRPr="007C6803">
        <w:rPr>
          <w:rFonts w:ascii="Times New Roman" w:hAnsi="Times New Roman" w:cs="Times New Roman"/>
          <w:sz w:val="16"/>
          <w:szCs w:val="16"/>
        </w:rPr>
        <w:br/>
        <w:t>№ 24 от 29 июня  2023 года</w:t>
      </w:r>
    </w:p>
    <w:p w:rsidR="007C6803" w:rsidRPr="007C6803" w:rsidRDefault="007C6803" w:rsidP="007C6803">
      <w:pPr>
        <w:jc w:val="center"/>
        <w:rPr>
          <w:rFonts w:ascii="Times New Roman" w:hAnsi="Times New Roman" w:cs="Times New Roman"/>
          <w:b/>
          <w:bCs/>
          <w:sz w:val="28"/>
          <w:szCs w:val="28"/>
        </w:rPr>
      </w:pPr>
      <w:r w:rsidRPr="007C6803">
        <w:rPr>
          <w:rFonts w:ascii="Times New Roman" w:hAnsi="Times New Roman" w:cs="Times New Roman"/>
          <w:b/>
          <w:bCs/>
          <w:sz w:val="28"/>
          <w:szCs w:val="28"/>
        </w:rPr>
        <w:t xml:space="preserve">Порядок предоставления </w:t>
      </w:r>
    </w:p>
    <w:p w:rsidR="007C6803" w:rsidRPr="007C6803" w:rsidRDefault="007C6803" w:rsidP="007C6803">
      <w:pPr>
        <w:jc w:val="center"/>
        <w:rPr>
          <w:rFonts w:ascii="Times New Roman" w:hAnsi="Times New Roman" w:cs="Times New Roman"/>
          <w:b/>
          <w:bCs/>
          <w:sz w:val="28"/>
          <w:szCs w:val="28"/>
        </w:rPr>
      </w:pPr>
      <w:r w:rsidRPr="007C6803">
        <w:rPr>
          <w:rFonts w:ascii="Times New Roman" w:hAnsi="Times New Roman" w:cs="Times New Roman"/>
          <w:b/>
          <w:bCs/>
          <w:sz w:val="28"/>
          <w:szCs w:val="28"/>
        </w:rPr>
        <w:t xml:space="preserve">бесплатного посещение муниципальных организаций культуры и оказание бесплатных физкультурно-оздоровительных услуг в муниципальных организациях физкультурно-спортивной направленности, а также культурно-массовых мероприятий, спортивных секций, спортивных соревнований (при наличии свободных мест) и других мероприятий, проводимых (организуемых) администрацией Целинного муниципального образования Перелюбского  муниципального района Саратовской области  </w:t>
      </w:r>
    </w:p>
    <w:p w:rsidR="007C6803" w:rsidRPr="007C6803" w:rsidRDefault="007C6803" w:rsidP="007C6803">
      <w:pPr>
        <w:jc w:val="center"/>
        <w:rPr>
          <w:rFonts w:ascii="Times New Roman" w:hAnsi="Times New Roman" w:cs="Times New Roman"/>
          <w:b/>
          <w:sz w:val="28"/>
          <w:szCs w:val="28"/>
        </w:rPr>
      </w:pPr>
      <w:r w:rsidRPr="007C6803">
        <w:rPr>
          <w:rFonts w:ascii="Times New Roman" w:hAnsi="Times New Roman" w:cs="Times New Roman"/>
          <w:b/>
          <w:sz w:val="28"/>
          <w:szCs w:val="28"/>
        </w:rPr>
        <w:t>I. Общие положения</w:t>
      </w:r>
    </w:p>
    <w:p w:rsidR="007C6803" w:rsidRPr="007C6803" w:rsidRDefault="007C6803" w:rsidP="007C6803">
      <w:pPr>
        <w:rPr>
          <w:rFonts w:ascii="Times New Roman" w:hAnsi="Times New Roman" w:cs="Times New Roman"/>
          <w:sz w:val="28"/>
          <w:szCs w:val="28"/>
        </w:rPr>
      </w:pPr>
      <w:r w:rsidRPr="007C6803">
        <w:rPr>
          <w:rFonts w:ascii="Times New Roman" w:hAnsi="Times New Roman" w:cs="Times New Roman"/>
          <w:sz w:val="28"/>
          <w:szCs w:val="28"/>
        </w:rPr>
        <w:t xml:space="preserve">1.1. Настоящий Порядок определяет предоставление льгот отдельным категориям граждан на бесплатное посещение муниципальных организаций культуры и оказание бесплатных физкультурно-оздоровительных услуг в муниципальных организациях физкультурно-спортивной направленности, а также культурно-массовых мероприятий, спортивных секций, спортивных соревнований (при наличии свободных мест) и других мероприятий, проводимых (организуемых) администрацией Целинного муниципального образования Перелюбского  муниципального района Саратовской области.  </w:t>
      </w:r>
    </w:p>
    <w:p w:rsidR="007C6803" w:rsidRPr="007C6803" w:rsidRDefault="007C6803" w:rsidP="007C6803">
      <w:pPr>
        <w:rPr>
          <w:rFonts w:ascii="Times New Roman" w:hAnsi="Times New Roman" w:cs="Times New Roman"/>
          <w:sz w:val="28"/>
          <w:szCs w:val="28"/>
        </w:rPr>
      </w:pPr>
      <w:r w:rsidRPr="007C6803">
        <w:rPr>
          <w:rFonts w:ascii="Times New Roman" w:hAnsi="Times New Roman" w:cs="Times New Roman"/>
          <w:sz w:val="28"/>
          <w:szCs w:val="28"/>
        </w:rPr>
        <w:t>1.2. Возмещение выпадающих доходов от реализации бесплатных (льготных) билетов за счет средств местного бюджета не производится.</w:t>
      </w:r>
      <w:r w:rsidRPr="007C6803">
        <w:rPr>
          <w:rFonts w:ascii="Times New Roman" w:hAnsi="Times New Roman" w:cs="Times New Roman"/>
          <w:sz w:val="28"/>
          <w:szCs w:val="28"/>
        </w:rPr>
        <w:br/>
        <w:t>1.3. Расходы, связанные с бесплатным посещением муниципальных организаций культуры и оказание бесплатных физкультурно-оздоровительных услуг в муниципальных организациях физкультурно-спортивной направленности, а также культурно-массовых мероприятий, спортивных секций, спортивных соревнований (при наличии свободных мест) и других мероприятий проводимых (организуемых) администрацией Целинного  муниципального образования Перелюбского  муниципального района Саратовской области  относятся на результаты деятельности учреждений.</w:t>
      </w:r>
    </w:p>
    <w:p w:rsidR="007C6803" w:rsidRDefault="007C6803" w:rsidP="007C6803">
      <w:pPr>
        <w:jc w:val="center"/>
        <w:rPr>
          <w:rFonts w:ascii="Times New Roman" w:hAnsi="Times New Roman" w:cs="Times New Roman"/>
          <w:b/>
          <w:sz w:val="28"/>
          <w:szCs w:val="28"/>
        </w:rPr>
      </w:pPr>
    </w:p>
    <w:p w:rsidR="007C6803" w:rsidRPr="007C6803" w:rsidRDefault="007C6803" w:rsidP="007C6803">
      <w:pPr>
        <w:jc w:val="center"/>
        <w:rPr>
          <w:rFonts w:ascii="Times New Roman" w:hAnsi="Times New Roman" w:cs="Times New Roman"/>
          <w:b/>
          <w:sz w:val="28"/>
          <w:szCs w:val="28"/>
        </w:rPr>
      </w:pPr>
      <w:r w:rsidRPr="007C6803">
        <w:rPr>
          <w:rFonts w:ascii="Times New Roman" w:hAnsi="Times New Roman" w:cs="Times New Roman"/>
          <w:b/>
          <w:sz w:val="28"/>
          <w:szCs w:val="28"/>
        </w:rPr>
        <w:lastRenderedPageBreak/>
        <w:t>II. Порядок предоставления льгот</w:t>
      </w:r>
      <w:r w:rsidRPr="007C6803">
        <w:rPr>
          <w:rFonts w:ascii="Times New Roman" w:hAnsi="Times New Roman" w:cs="Times New Roman"/>
          <w:b/>
          <w:sz w:val="28"/>
          <w:szCs w:val="28"/>
        </w:rPr>
        <w:br/>
        <w:t xml:space="preserve">отдельным категориям граждан. </w:t>
      </w:r>
    </w:p>
    <w:p w:rsidR="007C6803" w:rsidRPr="007C6803" w:rsidRDefault="007C6803" w:rsidP="007C6803">
      <w:pPr>
        <w:rPr>
          <w:rFonts w:ascii="Times New Roman" w:hAnsi="Times New Roman" w:cs="Times New Roman"/>
          <w:sz w:val="28"/>
          <w:szCs w:val="28"/>
        </w:rPr>
      </w:pPr>
      <w:r w:rsidRPr="007C6803">
        <w:rPr>
          <w:rFonts w:ascii="Times New Roman" w:hAnsi="Times New Roman" w:cs="Times New Roman"/>
          <w:sz w:val="28"/>
          <w:szCs w:val="28"/>
        </w:rPr>
        <w:t>2.1. Право на бесплатное посещение муниципальных организаций культуры и оказание бесплатных физкультурно-оздоровительных услуг в муниципальных организациях физкультурно-спортивной направленности, а также культурно-массовых мероприятий, спортивных секций, спортивных соревнований (при наличии свободных мест) и других мероприятий проводимых (организуемых) администрацией Целинного муниципального образования Перелюбского  муниципального района Саратовской области  предоставляется:</w:t>
      </w:r>
    </w:p>
    <w:p w:rsidR="007C6803" w:rsidRPr="007C6803" w:rsidRDefault="007C6803" w:rsidP="007C6803">
      <w:pPr>
        <w:rPr>
          <w:rFonts w:ascii="Times New Roman" w:hAnsi="Times New Roman" w:cs="Times New Roman"/>
          <w:sz w:val="28"/>
          <w:szCs w:val="28"/>
        </w:rPr>
      </w:pPr>
      <w:r w:rsidRPr="007C6803">
        <w:rPr>
          <w:rFonts w:ascii="Times New Roman" w:hAnsi="Times New Roman" w:cs="Times New Roman"/>
          <w:sz w:val="28"/>
          <w:szCs w:val="28"/>
        </w:rPr>
        <w:t>- для членов семей лиц, заключивших с Министерством обороны Российской Федерации контракт о прохождении военной службы для участия                         в специальной военной операции на территориях Украины, Донецкой Народной Республики, Луганской Народной Республики, Запорожской и Херсонской областей (далее - специальная военная операция), проживающих на территории Целинного муниципального образования Перелюбского  муниципального района Саратовской области.</w:t>
      </w:r>
      <w:r w:rsidRPr="007C6803">
        <w:rPr>
          <w:rFonts w:ascii="Times New Roman" w:hAnsi="Times New Roman" w:cs="Times New Roman"/>
          <w:sz w:val="28"/>
          <w:szCs w:val="28"/>
        </w:rPr>
        <w:br/>
        <w:t>2.2. Основанием для предоставления льготы является предъявление документов, подтверждающих льготу.</w:t>
      </w:r>
    </w:p>
    <w:p w:rsidR="007C6803" w:rsidRPr="007C6803" w:rsidRDefault="007C6803" w:rsidP="007C6803">
      <w:pPr>
        <w:jc w:val="center"/>
        <w:rPr>
          <w:rFonts w:ascii="Times New Roman" w:hAnsi="Times New Roman" w:cs="Times New Roman"/>
          <w:b/>
          <w:sz w:val="28"/>
          <w:szCs w:val="28"/>
        </w:rPr>
      </w:pPr>
      <w:r w:rsidRPr="007C6803">
        <w:rPr>
          <w:rFonts w:ascii="Times New Roman" w:hAnsi="Times New Roman" w:cs="Times New Roman"/>
          <w:b/>
          <w:sz w:val="28"/>
          <w:szCs w:val="28"/>
        </w:rPr>
        <w:t>III. Порядок предоставления льгот</w:t>
      </w:r>
      <w:r w:rsidRPr="007C6803">
        <w:rPr>
          <w:rFonts w:ascii="Times New Roman" w:hAnsi="Times New Roman" w:cs="Times New Roman"/>
          <w:b/>
          <w:sz w:val="28"/>
          <w:szCs w:val="28"/>
        </w:rPr>
        <w:br/>
        <w:t xml:space="preserve">отдельным категориям граждан на посещение платных мероприятий, проводимых (организуемых) администрацией Целинного муниципального образования Перелюбского  муниципального района Саратовской области  </w:t>
      </w:r>
    </w:p>
    <w:p w:rsidR="007C6803" w:rsidRPr="007C6803" w:rsidRDefault="007C6803" w:rsidP="007C6803">
      <w:pPr>
        <w:rPr>
          <w:rFonts w:ascii="Times New Roman" w:hAnsi="Times New Roman" w:cs="Times New Roman"/>
          <w:sz w:val="28"/>
          <w:szCs w:val="28"/>
        </w:rPr>
      </w:pPr>
      <w:r w:rsidRPr="007C6803">
        <w:rPr>
          <w:rFonts w:ascii="Times New Roman" w:hAnsi="Times New Roman" w:cs="Times New Roman"/>
          <w:sz w:val="28"/>
          <w:szCs w:val="28"/>
        </w:rPr>
        <w:t>3.1. Под бесплатным посещением муниципальных организаций культуры и оказанием бесплатных физкультурно-оздоровительных мероприятий в муниципальных организациях физкультурно-спортивной направленности, а также культурно-массовых мероприятий, спортивных секций, спортивных соревнований  и других мероприятий понимается вход посетителям, имеющим право на льготное посещение, при предоставлении документов, подтверждающих льготу. Льгота предусматривает обслуживание и участие.</w:t>
      </w:r>
    </w:p>
    <w:p w:rsidR="007C6803" w:rsidRPr="007C6803" w:rsidRDefault="007C6803" w:rsidP="007C6803">
      <w:pPr>
        <w:jc w:val="center"/>
        <w:rPr>
          <w:rFonts w:ascii="Times New Roman" w:hAnsi="Times New Roman" w:cs="Times New Roman"/>
          <w:b/>
          <w:sz w:val="28"/>
          <w:szCs w:val="28"/>
        </w:rPr>
      </w:pPr>
      <w:r w:rsidRPr="007C6803">
        <w:rPr>
          <w:rFonts w:ascii="Times New Roman" w:hAnsi="Times New Roman" w:cs="Times New Roman"/>
          <w:b/>
          <w:sz w:val="28"/>
          <w:szCs w:val="28"/>
        </w:rPr>
        <w:t>IV. Контроль и информация о льготах</w:t>
      </w:r>
    </w:p>
    <w:p w:rsidR="007C6803" w:rsidRPr="007C6803" w:rsidRDefault="007C6803" w:rsidP="007C6803">
      <w:pPr>
        <w:rPr>
          <w:rFonts w:ascii="Times New Roman" w:hAnsi="Times New Roman" w:cs="Times New Roman"/>
          <w:b/>
          <w:sz w:val="28"/>
          <w:szCs w:val="28"/>
        </w:rPr>
      </w:pPr>
      <w:r w:rsidRPr="007C6803">
        <w:rPr>
          <w:rFonts w:ascii="Times New Roman" w:hAnsi="Times New Roman" w:cs="Times New Roman"/>
          <w:sz w:val="28"/>
          <w:szCs w:val="28"/>
        </w:rPr>
        <w:t xml:space="preserve">4.1. </w:t>
      </w:r>
      <w:proofErr w:type="gramStart"/>
      <w:r w:rsidRPr="007C6803">
        <w:rPr>
          <w:rFonts w:ascii="Times New Roman" w:hAnsi="Times New Roman" w:cs="Times New Roman"/>
          <w:sz w:val="28"/>
          <w:szCs w:val="28"/>
        </w:rPr>
        <w:t xml:space="preserve">Информация о бесплатном посещении муниципальных организаций культуры и оказание бесплатных физкультурно-оздоровительных услуг в муниципальных организациях физкультурно-спортивной направленности, а также культурно-массовых мероприятий, спортивных секций, спортивных </w:t>
      </w:r>
      <w:r w:rsidRPr="007C6803">
        <w:rPr>
          <w:rFonts w:ascii="Times New Roman" w:hAnsi="Times New Roman" w:cs="Times New Roman"/>
          <w:sz w:val="28"/>
          <w:szCs w:val="28"/>
        </w:rPr>
        <w:lastRenderedPageBreak/>
        <w:t>соревнований (при наличии свободных мест) и других мероприятий проводимых (организуемых) администрацией Целинного муниципального образования Перелюбского муниципального района Саратовской области, о льготах на посещение платных мероприятий,  порядке их предоставления, в том числе с указанием перечня документов, при</w:t>
      </w:r>
      <w:proofErr w:type="gramEnd"/>
      <w:r w:rsidRPr="007C6803">
        <w:rPr>
          <w:rFonts w:ascii="Times New Roman" w:hAnsi="Times New Roman" w:cs="Times New Roman"/>
          <w:sz w:val="28"/>
          <w:szCs w:val="28"/>
        </w:rPr>
        <w:t xml:space="preserve"> </w:t>
      </w:r>
      <w:proofErr w:type="gramStart"/>
      <w:r w:rsidRPr="007C6803">
        <w:rPr>
          <w:rFonts w:ascii="Times New Roman" w:hAnsi="Times New Roman" w:cs="Times New Roman"/>
          <w:sz w:val="28"/>
          <w:szCs w:val="28"/>
        </w:rPr>
        <w:t>предъявлении</w:t>
      </w:r>
      <w:proofErr w:type="gramEnd"/>
      <w:r w:rsidRPr="007C6803">
        <w:rPr>
          <w:rFonts w:ascii="Times New Roman" w:hAnsi="Times New Roman" w:cs="Times New Roman"/>
          <w:sz w:val="28"/>
          <w:szCs w:val="28"/>
        </w:rPr>
        <w:t xml:space="preserve"> которых предоставляется льгота, размещается в доступном для граждан месте.</w:t>
      </w:r>
      <w:r w:rsidRPr="007C6803">
        <w:rPr>
          <w:rFonts w:ascii="Times New Roman" w:hAnsi="Times New Roman" w:cs="Times New Roman"/>
          <w:b/>
          <w:sz w:val="28"/>
          <w:szCs w:val="28"/>
        </w:rPr>
        <w:t xml:space="preserve"> </w:t>
      </w:r>
    </w:p>
    <w:p w:rsidR="007C6803" w:rsidRPr="007C6803" w:rsidRDefault="007C6803" w:rsidP="007C6803">
      <w:pPr>
        <w:rPr>
          <w:rFonts w:ascii="Times New Roman" w:hAnsi="Times New Roman" w:cs="Times New Roman"/>
          <w:sz w:val="28"/>
          <w:szCs w:val="28"/>
        </w:rPr>
      </w:pPr>
      <w:r w:rsidRPr="007C6803">
        <w:rPr>
          <w:rFonts w:ascii="Times New Roman" w:hAnsi="Times New Roman" w:cs="Times New Roman"/>
          <w:sz w:val="28"/>
          <w:szCs w:val="28"/>
        </w:rPr>
        <w:t xml:space="preserve">4.2. </w:t>
      </w:r>
      <w:proofErr w:type="gramStart"/>
      <w:r w:rsidRPr="007C6803">
        <w:rPr>
          <w:rFonts w:ascii="Times New Roman" w:hAnsi="Times New Roman" w:cs="Times New Roman"/>
          <w:sz w:val="28"/>
          <w:szCs w:val="28"/>
        </w:rPr>
        <w:t>Контроль за</w:t>
      </w:r>
      <w:proofErr w:type="gramEnd"/>
      <w:r w:rsidRPr="007C6803">
        <w:rPr>
          <w:rFonts w:ascii="Times New Roman" w:hAnsi="Times New Roman" w:cs="Times New Roman"/>
          <w:sz w:val="28"/>
          <w:szCs w:val="28"/>
        </w:rPr>
        <w:t xml:space="preserve"> порядком предоставления льгот на бесплатное посещение и за порядком предоставления льгот на посещение платных мероприятий, проводимых (организуемых) администрацией Целинного муниципального образования Перелюбского  муниципального района Саратовской области возложить на главного специалиста  администрации Целинного муниципального образования Перелюбского  муниципального района Саратовской области.</w:t>
      </w:r>
      <w:bookmarkStart w:id="0" w:name="_GoBack"/>
      <w:bookmarkEnd w:id="0"/>
    </w:p>
    <w:p w:rsidR="007C6803" w:rsidRPr="007C6803" w:rsidRDefault="007C6803" w:rsidP="007C6803">
      <w:pPr>
        <w:tabs>
          <w:tab w:val="left" w:pos="3975"/>
        </w:tabs>
        <w:jc w:val="center"/>
        <w:rPr>
          <w:rFonts w:ascii="Times New Roman" w:hAnsi="Times New Roman" w:cs="Times New Roman"/>
          <w:sz w:val="28"/>
          <w:szCs w:val="28"/>
        </w:rPr>
      </w:pPr>
    </w:p>
    <w:p w:rsidR="00000000" w:rsidRPr="007C6803" w:rsidRDefault="007C6803">
      <w:pPr>
        <w:rPr>
          <w:rFonts w:ascii="Times New Roman" w:hAnsi="Times New Roman" w:cs="Times New Roman"/>
        </w:rPr>
      </w:pPr>
    </w:p>
    <w:sectPr w:rsidR="00000000" w:rsidRPr="007C68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6803"/>
    <w:rsid w:val="007C6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7C6803"/>
    <w:pPr>
      <w:suppressAutoHyphens/>
      <w:spacing w:after="0" w:line="240" w:lineRule="auto"/>
    </w:pPr>
    <w:rPr>
      <w:rFonts w:ascii="Times New Roman" w:eastAsia="Times New Roman" w:hAnsi="Times New Roman" w:cs="Times New Roman"/>
      <w:color w:val="00000A"/>
      <w:sz w:val="28"/>
      <w:szCs w:val="28"/>
    </w:rPr>
  </w:style>
  <w:style w:type="character" w:customStyle="1" w:styleId="a4">
    <w:name w:val="Подзаголовок Знак"/>
    <w:basedOn w:val="a0"/>
    <w:link w:val="a3"/>
    <w:rsid w:val="007C6803"/>
    <w:rPr>
      <w:rFonts w:ascii="Times New Roman" w:eastAsia="Times New Roman" w:hAnsi="Times New Roman" w:cs="Times New Roman"/>
      <w:color w:val="00000A"/>
      <w:sz w:val="28"/>
      <w:szCs w:val="28"/>
    </w:rPr>
  </w:style>
</w:styles>
</file>

<file path=word/webSettings.xml><?xml version="1.0" encoding="utf-8"?>
<w:webSettings xmlns:r="http://schemas.openxmlformats.org/officeDocument/2006/relationships" xmlns:w="http://schemas.openxmlformats.org/wordprocessingml/2006/main">
  <w:divs>
    <w:div w:id="80631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1120</Words>
  <Characters>6389</Characters>
  <Application>Microsoft Office Word</Application>
  <DocSecurity>0</DocSecurity>
  <Lines>53</Lines>
  <Paragraphs>14</Paragraphs>
  <ScaleCrop>false</ScaleCrop>
  <Company/>
  <LinksUpToDate>false</LinksUpToDate>
  <CharactersWithSpaces>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2023-06-30T05:07:00Z</dcterms:created>
  <dcterms:modified xsi:type="dcterms:W3CDTF">2023-06-30T05:08:00Z</dcterms:modified>
</cp:coreProperties>
</file>