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A5" w:rsidRPr="00A508A5" w:rsidRDefault="00A508A5" w:rsidP="00A508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>АДМИНИСТРАЦИЯ ЦЕЛИННОГО МУНИЦИПАЛЬНОГО ОБРАЗОВАНИЯ</w:t>
      </w:r>
    </w:p>
    <w:p w:rsidR="00A508A5" w:rsidRPr="00A508A5" w:rsidRDefault="00A508A5" w:rsidP="00A508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A508A5" w:rsidRPr="00A508A5" w:rsidRDefault="00A508A5" w:rsidP="00A508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508A5" w:rsidRPr="00196790" w:rsidRDefault="00A508A5" w:rsidP="00A508A5">
      <w:pPr>
        <w:widowControl w:val="0"/>
        <w:jc w:val="center"/>
        <w:rPr>
          <w:b/>
          <w:bCs/>
          <w:sz w:val="28"/>
          <w:szCs w:val="28"/>
        </w:rPr>
      </w:pPr>
    </w:p>
    <w:p w:rsidR="00A508A5" w:rsidRPr="00A508A5" w:rsidRDefault="00A508A5" w:rsidP="00A508A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8A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508A5" w:rsidRDefault="00A508A5" w:rsidP="00A508A5">
      <w:pPr>
        <w:rPr>
          <w:rFonts w:ascii="Times New Roman" w:hAnsi="Times New Roman" w:cs="Times New Roman"/>
          <w:b/>
          <w:sz w:val="24"/>
          <w:szCs w:val="24"/>
        </w:rPr>
      </w:pPr>
      <w:r w:rsidRPr="00A508A5">
        <w:rPr>
          <w:rFonts w:ascii="Times New Roman" w:hAnsi="Times New Roman" w:cs="Times New Roman"/>
          <w:b/>
          <w:sz w:val="24"/>
          <w:szCs w:val="24"/>
        </w:rPr>
        <w:t xml:space="preserve">от 13 января  2022  года                             № 5             п.  </w:t>
      </w:r>
      <w:proofErr w:type="gramStart"/>
      <w:r w:rsidRPr="00A508A5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</w:p>
    <w:p w:rsidR="00A508A5" w:rsidRPr="00A508A5" w:rsidRDefault="00A508A5" w:rsidP="00A508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A508A5" w:rsidRDefault="00A508A5" w:rsidP="00A5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A5" w:rsidRPr="00A508A5" w:rsidRDefault="00A508A5" w:rsidP="00A508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A508A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от 06.10.2003 </w:t>
      </w:r>
      <w:hyperlink r:id="rId6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7" w:history="1">
        <w:r w:rsidRPr="00A508A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от 27.07.2010 </w:t>
      </w:r>
      <w:hyperlink r:id="rId8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"Об организации предоставления государственных и муниципальных услуг", </w:t>
      </w:r>
      <w:hyperlink r:id="rId9" w:history="1">
        <w:r w:rsidRPr="00A508A5">
          <w:rPr>
            <w:rFonts w:ascii="Times New Roman" w:hAnsi="Times New Roman" w:cs="Times New Roman"/>
            <w:sz w:val="24"/>
            <w:szCs w:val="24"/>
            <w:u w:val="single"/>
          </w:rPr>
          <w:t>ст. 342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"</w:t>
      </w:r>
      <w:hyperlink r:id="rId10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Налогового кодекса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Российской Федерации" от 31.07.1998 N 146-ФЗ, </w:t>
      </w:r>
      <w:hyperlink r:id="rId11" w:history="1">
        <w:r w:rsidRPr="00A508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A508A5">
        <w:rPr>
          <w:rFonts w:ascii="Times New Roman" w:hAnsi="Times New Roman" w:cs="Times New Roman"/>
          <w:sz w:val="24"/>
          <w:szCs w:val="24"/>
        </w:rPr>
        <w:t xml:space="preserve"> государственных услуг, Уставом Целинного муниципального образования, администрация Целинного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A508A5" w:rsidRPr="00A508A5" w:rsidRDefault="00A508A5" w:rsidP="00A508A5">
      <w:pPr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прилагаемый административный  </w:t>
      </w:r>
      <w:hyperlink r:id="rId12" w:anchor="P37" w:history="1">
        <w:r w:rsidRPr="00A508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регламент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A508A5" w:rsidRPr="00A508A5" w:rsidRDefault="00A508A5" w:rsidP="00A508A5">
      <w:pPr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2.Настоящее постановление обнародовать путем размещения на информационных стендах и официальном сайте администрации Целинного муниципального образования  в сети Интернет 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>//целинное64.рф.</w:t>
      </w:r>
    </w:p>
    <w:p w:rsidR="00A508A5" w:rsidRPr="00A508A5" w:rsidRDefault="00A508A5" w:rsidP="00A508A5">
      <w:pPr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A508A5" w:rsidRPr="00A508A5" w:rsidRDefault="00A508A5" w:rsidP="00A508A5">
      <w:pPr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8A5" w:rsidRPr="00A508A5" w:rsidRDefault="00A508A5" w:rsidP="00A508A5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A5" w:rsidRPr="00A508A5" w:rsidRDefault="00A508A5" w:rsidP="00A508A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Целинного</w:t>
      </w:r>
      <w:proofErr w:type="gramEnd"/>
    </w:p>
    <w:p w:rsidR="00A508A5" w:rsidRPr="00A508A5" w:rsidRDefault="00A508A5" w:rsidP="00A508A5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08A5">
        <w:rPr>
          <w:rFonts w:ascii="Times New Roman" w:hAnsi="Times New Roman" w:cs="Times New Roman"/>
          <w:sz w:val="24"/>
          <w:szCs w:val="24"/>
        </w:rPr>
        <w:t xml:space="preserve"> Д.В.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A508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7"/>
      <w:bookmarkEnd w:id="0"/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508A5" w:rsidRPr="00A508A5" w:rsidRDefault="00A508A5" w:rsidP="00A508A5">
      <w:pPr>
        <w:spacing w:line="240" w:lineRule="atLeast"/>
        <w:ind w:left="4956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508A5" w:rsidRPr="00A508A5" w:rsidRDefault="00A508A5" w:rsidP="00A508A5">
      <w:pPr>
        <w:spacing w:line="240" w:lineRule="atLeast"/>
        <w:ind w:left="4956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Целинного МО</w:t>
      </w:r>
    </w:p>
    <w:p w:rsidR="00A508A5" w:rsidRPr="00A508A5" w:rsidRDefault="00A508A5" w:rsidP="00A508A5">
      <w:pPr>
        <w:spacing w:line="240" w:lineRule="atLeast"/>
        <w:ind w:left="4956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от 13.01. 2022 года № 5</w:t>
      </w:r>
    </w:p>
    <w:p w:rsidR="00A508A5" w:rsidRPr="00A508A5" w:rsidRDefault="00A508A5" w:rsidP="00A508A5">
      <w:pPr>
        <w:spacing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A508A5" w:rsidRPr="00A508A5" w:rsidRDefault="00A508A5" w:rsidP="00A508A5">
      <w:pPr>
        <w:spacing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508A5" w:rsidRPr="00A508A5" w:rsidRDefault="00A508A5" w:rsidP="00A508A5">
      <w:pPr>
        <w:pStyle w:val="a3"/>
        <w:numPr>
          <w:ilvl w:val="0"/>
          <w:numId w:val="2"/>
        </w:numPr>
        <w:spacing w:line="30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08A5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A508A5" w:rsidRPr="00A508A5" w:rsidRDefault="00A508A5" w:rsidP="00A508A5">
      <w:pPr>
        <w:pStyle w:val="a3"/>
        <w:spacing w:after="0" w:line="240" w:lineRule="auto"/>
        <w:ind w:left="1287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Целинного муниципального образования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40"/>
      <w:bookmarkEnd w:id="1"/>
      <w:r w:rsidRPr="00A508A5">
        <w:rPr>
          <w:rFonts w:ascii="Times New Roman" w:hAnsi="Times New Roman" w:cs="Times New Roman"/>
          <w:color w:val="000000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3" w:history="1">
        <w:r w:rsidRPr="00A508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Конституция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 («Российская газета», 25.12.1993, № 237);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>- </w:t>
      </w:r>
      <w:hyperlink r:id="rId14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Налоговый кодекс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Российской Федерации (часть первая) («Собрание законодательства Российской Федерации», 03.08.1998, № 31, ст. 3824);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>- Федеральный </w:t>
      </w:r>
      <w:hyperlink r:id="rId15" w:history="1">
        <w:r w:rsidRPr="00A508A5"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от 06.10.2003 </w:t>
      </w:r>
      <w:hyperlink r:id="rId16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>- Федеральный </w:t>
      </w:r>
      <w:hyperlink r:id="rId17" w:history="1">
        <w:r w:rsidRPr="00A508A5"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от 27.07.2010 </w:t>
      </w:r>
      <w:hyperlink r:id="rId18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«Об организации предоставления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A50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1.3. Описание заявителей.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расположена по адресу: 413763 Саратовская область, Перелюбский район, п. Целинный ул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>оветская д.14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9.00 до 16.00 часов, перерыв с 12.00 до 13.00 часов.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12.00 до 13.00 часов.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Телефоны: 8 (845 75) 3-44-45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A508A5" w:rsidRPr="00A508A5" w:rsidRDefault="00A508A5" w:rsidP="00A508A5">
      <w:pPr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//целинное64.рф. - официальный сайт администрации, адрес электронной почты 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  <w:lang w:val="en-US"/>
        </w:rPr>
        <w:t>mocelinnoe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A508A5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>- 1.5. Порядок получения информации по вопросам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непосредственно при личном обращении;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посредством размещения информации на официальном сайте администрации;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 информационного стенда администрации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 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>//целинное64.рф., 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1.6. Муниципальная услуга  в упреждающем (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>) режиме не предоставляется.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2"/>
      <w:bookmarkEnd w:id="3"/>
      <w:r w:rsidRPr="00A508A5">
        <w:rPr>
          <w:rFonts w:ascii="Times New Roman" w:hAnsi="Times New Roman" w:cs="Times New Roman"/>
          <w:color w:val="000000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72"/>
      <w:bookmarkEnd w:id="4"/>
      <w:r w:rsidRPr="00A508A5">
        <w:rPr>
          <w:rFonts w:ascii="Times New Roman" w:hAnsi="Times New Roman" w:cs="Times New Roman"/>
          <w:color w:val="000000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содержание обращения;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подпись лица;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дата обращения.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письменной форме.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508A5">
        <w:rPr>
          <w:rFonts w:ascii="Times New Roman" w:hAnsi="Times New Roman" w:cs="Times New Roman"/>
          <w:sz w:val="24"/>
          <w:szCs w:val="24"/>
        </w:rPr>
        <w:t>Федерального закона от 27.07.2010 </w:t>
      </w:r>
      <w:hyperlink r:id="rId19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A508A5">
        <w:rPr>
          <w:rFonts w:ascii="Times New Roman" w:hAnsi="Times New Roman" w:cs="Times New Roman"/>
          <w:sz w:val="24"/>
          <w:szCs w:val="24"/>
        </w:rPr>
        <w:t> «Об организации предоставления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88"/>
      <w:bookmarkEnd w:id="5"/>
      <w:r w:rsidRPr="00A508A5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отказа в предоставлении 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92"/>
      <w:bookmarkEnd w:id="6"/>
      <w:r w:rsidRPr="00A508A5">
        <w:rPr>
          <w:rFonts w:ascii="Times New Roman" w:hAnsi="Times New Roman" w:cs="Times New Roman"/>
          <w:color w:val="000000"/>
          <w:sz w:val="24"/>
          <w:szCs w:val="24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образцы заполнения бланков заявлений;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бланки заявлений;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адреса, телефоны и время приема специалистов администрации;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часы приема специалистов администрации;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помещения, доступные </w:t>
      </w:r>
      <w:proofErr w:type="spell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лестницы, коридоры, холлы, кабинеты с достаточным освещением;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половые покрытия с исключением кафельных полов и порогов;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-современная оргтехника и телекоммуникационные средства (компьютер, факсимильная связь и т.п.);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бактерицидные лампы;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стенды со справочными материалами и графиком приема;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функционально удобная, подвергающаяся влажной обработке мебель;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2.13. Показатели доступности и качества муниципальной услуги: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сокращение количества документов, представляемых заявителями;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сокращение срока предоставления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возможность для заявителя однократно направить запрос в МФЦ, при наличии МФЦ на территории Перелюбского района, действующего по принципу «одного окна».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3.1. Последовательность административных процедур.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обращения;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рассмотрение обращения;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подготовка и направление ответа на обращение заявителю.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3.1.1. Прием и регистрация обращений.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подлежит обязательной регистрации в течение 1 дня с момента поступления в администрацию.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0" w:anchor="P72" w:history="1">
        <w:r w:rsidRPr="00A508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пунктами 2.6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 - </w:t>
      </w:r>
      <w:hyperlink r:id="rId21" w:anchor="P88" w:history="1">
        <w:r w:rsidRPr="00A508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2.7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 Административного регламента.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3.1.2. Рассмотрение обращений.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определяет характер, сроки действий и сроки рассмотрения обращения;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определяет исполнителя поручения;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ставит исполнение поручений и рассмотрение обращения на контроль.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 поставленного вопроса не входит в компетенцию администрации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3.1.3. Подготовка и направление ответов на обращение.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2" w:anchor="P62" w:history="1">
        <w:r w:rsidRPr="00A508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п. 2.4.1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4.4. Требования к порядку и формам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A508A5" w:rsidRPr="00A508A5" w:rsidRDefault="00A508A5" w:rsidP="00A508A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221"/>
      <w:bookmarkEnd w:id="7"/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295"/>
      <w:bookmarkEnd w:id="8"/>
      <w:r w:rsidRPr="00A508A5">
        <w:rPr>
          <w:rFonts w:ascii="Times New Roman" w:hAnsi="Times New Roman" w:cs="Times New Roman"/>
          <w:color w:val="000000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3"/>
      <w:bookmarkEnd w:id="9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актами Саратовской области, муниципальными правовыми актами для предоставления муниципальной услуги, у заявителя;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222"/>
      <w:bookmarkEnd w:id="10"/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5"/>
      <w:bookmarkEnd w:id="11"/>
      <w:r w:rsidRPr="00A508A5">
        <w:rPr>
          <w:rFonts w:ascii="Times New Roman" w:hAnsi="Times New Roman" w:cs="Times New Roman"/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223"/>
      <w:bookmarkEnd w:id="12"/>
      <w:r w:rsidRPr="00A508A5">
        <w:rPr>
          <w:rFonts w:ascii="Times New Roman" w:hAnsi="Times New Roman" w:cs="Times New Roman"/>
          <w:color w:val="000000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224"/>
      <w:bookmarkEnd w:id="13"/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225"/>
      <w:bookmarkEnd w:id="14"/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296"/>
      <w:bookmarkEnd w:id="15"/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hyperlink r:id="rId23" w:tgtFrame="_blank" w:history="1">
        <w:r w:rsidRPr="00A508A5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A508A5">
        <w:rPr>
          <w:rFonts w:ascii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услуг».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Саратовской области, являющийся учредителем МФЦ.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5.3.1.Жалоба на решения и действия (бездействия) ответственных лиц администрации, подаются на имя главы сельского поселения.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Саратовской области, являющемуся учредителем МФЦ.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5.5. Жалоба заявителя должна содержать: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- в удовлетворении жалобы отказывается.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A508A5">
        <w:rPr>
          <w:rFonts w:ascii="Times New Roman" w:hAnsi="Times New Roman" w:cs="Times New Roman"/>
          <w:color w:val="000000"/>
          <w:sz w:val="24"/>
          <w:szCs w:val="24"/>
        </w:rPr>
        <w:t>рассмотрения жалобы признаков состава административного правонарушения</w:t>
      </w:r>
      <w:proofErr w:type="gramEnd"/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  <w:proofErr w:type="gramEnd"/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- фамилия, имя, отчество (при наличии) или наименование заявителя;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- основания для принятия решения по жалобе;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- принятое по жалобе решение.</w:t>
      </w:r>
    </w:p>
    <w:p w:rsidR="00A508A5" w:rsidRPr="00A508A5" w:rsidRDefault="00A508A5" w:rsidP="00A508A5">
      <w:pPr>
        <w:rPr>
          <w:rFonts w:ascii="Times New Roman" w:hAnsi="Times New Roman" w:cs="Times New Roman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08A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A508A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508A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508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Pr="00A508A5" w:rsidRDefault="00A508A5" w:rsidP="00A508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A5" w:rsidRPr="00A508A5" w:rsidRDefault="00A508A5" w:rsidP="00A508A5">
      <w:pPr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A508A5" w:rsidRPr="00A508A5" w:rsidRDefault="00A508A5" w:rsidP="00A508A5">
      <w:pPr>
        <w:spacing w:after="160" w:line="281" w:lineRule="atLeast"/>
        <w:ind w:firstLine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форма заявления</w:t>
      </w:r>
    </w:p>
    <w:p w:rsidR="00A508A5" w:rsidRPr="00A508A5" w:rsidRDefault="00A508A5" w:rsidP="00A508A5">
      <w:pPr>
        <w:spacing w:after="160" w:line="281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0"/>
          <w:sz w:val="20"/>
          <w:szCs w:val="20"/>
        </w:rPr>
        <w:t>              В___________________________________________</w:t>
      </w:r>
    </w:p>
    <w:p w:rsidR="00A508A5" w:rsidRPr="00A508A5" w:rsidRDefault="00A508A5" w:rsidP="00A508A5">
      <w:pPr>
        <w:spacing w:after="160" w:line="238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наименование Уполномоченного органа)</w:t>
      </w:r>
    </w:p>
    <w:p w:rsidR="00A508A5" w:rsidRPr="00A508A5" w:rsidRDefault="00A508A5" w:rsidP="00A508A5">
      <w:pPr>
        <w:spacing w:after="160" w:line="238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__________________________________________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  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                                                                  (адрес)</w:t>
      </w:r>
    </w:p>
    <w:p w:rsidR="00A508A5" w:rsidRPr="00A508A5" w:rsidRDefault="00A508A5" w:rsidP="00A508A5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                                                                    (контактный телефон)</w:t>
      </w:r>
    </w:p>
    <w:p w:rsidR="00A508A5" w:rsidRPr="00A508A5" w:rsidRDefault="00A508A5" w:rsidP="00A508A5">
      <w:pPr>
        <w:spacing w:after="160" w:line="281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A508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ЗАЯВЛЕНИЕ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по</w:t>
      </w:r>
      <w:r w:rsidRPr="00A508A5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> даче письменных </w:t>
      </w:r>
      <w:r w:rsidRPr="00A508A5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разъяснений по вопросам применения</w:t>
      </w:r>
    </w:p>
    <w:p w:rsidR="00A508A5" w:rsidRPr="00A508A5" w:rsidRDefault="00A508A5" w:rsidP="00A508A5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муниципальных правовых актов о налогах и сборах</w:t>
      </w:r>
      <w:r w:rsidRPr="00A508A5">
        <w:rPr>
          <w:rFonts w:ascii="Times New Roman" w:hAnsi="Times New Roman" w:cs="Times New Roman"/>
          <w:color w:val="00000A"/>
          <w:sz w:val="20"/>
          <w:szCs w:val="20"/>
        </w:rPr>
        <w:t> </w:t>
      </w:r>
    </w:p>
    <w:p w:rsidR="00A508A5" w:rsidRPr="00A508A5" w:rsidRDefault="00A508A5" w:rsidP="00A508A5">
      <w:pPr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                   Прошу дать разъяснение по вопросу ___________________________________________________________________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___________________________________________________________________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___________________________________________________________________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________________________________________________________________</w:t>
      </w:r>
    </w:p>
    <w:p w:rsidR="00A508A5" w:rsidRPr="00A508A5" w:rsidRDefault="00A508A5" w:rsidP="00A508A5">
      <w:pPr>
        <w:spacing w:line="390" w:lineRule="atLeast"/>
        <w:ind w:firstLine="56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__________________________________________________________________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___________________________________________________________________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 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Заявитель: _____________________________________                                       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508A5">
        <w:rPr>
          <w:rFonts w:ascii="Times New Roman" w:hAnsi="Times New Roman" w:cs="Times New Roman"/>
          <w:color w:val="00000A"/>
          <w:sz w:val="20"/>
          <w:szCs w:val="20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юридического лица; Ф.И.О. гражданина)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 </w:t>
      </w:r>
    </w:p>
    <w:p w:rsidR="00A508A5" w:rsidRPr="00A508A5" w:rsidRDefault="00A508A5" w:rsidP="00A508A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00000A"/>
          <w:sz w:val="20"/>
          <w:szCs w:val="20"/>
        </w:rPr>
        <w:t>"__"__________20____ г.   М.П. </w:t>
      </w:r>
    </w:p>
    <w:p w:rsidR="00A508A5" w:rsidRPr="00A508A5" w:rsidRDefault="00A508A5" w:rsidP="00A508A5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FF0000"/>
          <w:sz w:val="20"/>
          <w:szCs w:val="20"/>
        </w:rPr>
        <w:t> </w:t>
      </w:r>
    </w:p>
    <w:p w:rsidR="00A508A5" w:rsidRPr="00A508A5" w:rsidRDefault="00A508A5" w:rsidP="00A508A5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8A5">
        <w:rPr>
          <w:rFonts w:ascii="Times New Roman" w:hAnsi="Times New Roman" w:cs="Times New Roman"/>
          <w:color w:val="FF0000"/>
          <w:sz w:val="20"/>
          <w:szCs w:val="20"/>
        </w:rPr>
        <w:t> </w:t>
      </w:r>
    </w:p>
    <w:sectPr w:rsidR="00A508A5" w:rsidRPr="00A5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21E"/>
    <w:multiLevelType w:val="hybridMultilevel"/>
    <w:tmpl w:val="E272CA88"/>
    <w:lvl w:ilvl="0" w:tplc="3FF635CA">
      <w:start w:val="1"/>
      <w:numFmt w:val="upperRoman"/>
      <w:lvlText w:val="%1."/>
      <w:lvlJc w:val="left"/>
      <w:pPr>
        <w:ind w:left="3792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A5"/>
    <w:rsid w:val="00A5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508A5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08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50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B5C1D49E-FAAD-4027-8721-C4ED5CA2F0A3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5947</Words>
  <Characters>33901</Characters>
  <Application>Microsoft Office Word</Application>
  <DocSecurity>0</DocSecurity>
  <Lines>282</Lines>
  <Paragraphs>79</Paragraphs>
  <ScaleCrop>false</ScaleCrop>
  <Company/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2006-01-07T21:50:00Z</dcterms:created>
  <dcterms:modified xsi:type="dcterms:W3CDTF">2006-01-07T21:54:00Z</dcterms:modified>
</cp:coreProperties>
</file>