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57" w:rsidRDefault="00F01857" w:rsidP="00F018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</w:t>
      </w:r>
    </w:p>
    <w:p w:rsidR="00F01857" w:rsidRDefault="00F01857" w:rsidP="00F018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 и обязательствах имущественного характера главы муниципального образования  </w:t>
      </w:r>
      <w:r>
        <w:rPr>
          <w:rFonts w:ascii="Times New Roman" w:hAnsi="Times New Roman" w:cs="Times New Roman"/>
          <w:b/>
        </w:rPr>
        <w:t>Целинного муниципальных образования Перелюбского муниципального района и членов их семей за период с 01 января 2017 г. по 31 декабря 2017 г</w:t>
      </w:r>
      <w:r>
        <w:rPr>
          <w:rFonts w:ascii="Times New Roman" w:hAnsi="Times New Roman" w:cs="Times New Roman"/>
        </w:rPr>
        <w:t>.</w:t>
      </w:r>
    </w:p>
    <w:p w:rsidR="00F01857" w:rsidRDefault="00F01857" w:rsidP="00F0185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617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7"/>
        <w:gridCol w:w="2127"/>
        <w:gridCol w:w="1276"/>
        <w:gridCol w:w="1276"/>
        <w:gridCol w:w="2126"/>
        <w:gridCol w:w="992"/>
        <w:gridCol w:w="1276"/>
        <w:gridCol w:w="992"/>
        <w:gridCol w:w="992"/>
        <w:gridCol w:w="1276"/>
        <w:gridCol w:w="3260"/>
      </w:tblGrid>
      <w:tr w:rsidR="00F01857" w:rsidTr="001A26D7">
        <w:trPr>
          <w:trHeight w:val="240"/>
        </w:trPr>
        <w:tc>
          <w:tcPr>
            <w:tcW w:w="12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jc w:val="center"/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  <w:color w:val="2C2C2C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 (вид приобретенного имущества, источники)</w:t>
            </w:r>
          </w:p>
        </w:tc>
      </w:tr>
      <w:tr w:rsidR="00F01857" w:rsidTr="001A26D7">
        <w:trPr>
          <w:trHeight w:val="76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Лицо, замещающее должность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Декларированный годовой доход  </w:t>
            </w:r>
          </w:p>
          <w:p w:rsidR="00F01857" w:rsidRDefault="00F01857" w:rsidP="001A2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(руб.)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Объекты недвижимого имущества, принадлежащего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Объекты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Транспортные средства,  принадлежащие на праве собственности (вид, марка)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</w:p>
        </w:tc>
      </w:tr>
      <w:tr w:rsidR="00F01857" w:rsidTr="001A26D7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57" w:rsidRDefault="00F01857" w:rsidP="001A26D7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57" w:rsidRDefault="00F01857" w:rsidP="001A26D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57" w:rsidRDefault="00F01857" w:rsidP="001A26D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</w:rPr>
              <w:t xml:space="preserve">Вид объекта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</w:rPr>
              <w:t>Площадь</w:t>
            </w:r>
          </w:p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</w:rPr>
              <w:t xml:space="preserve">Вид объекта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</w:rPr>
              <w:t>Площадь</w:t>
            </w:r>
          </w:p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57" w:rsidRDefault="00F01857" w:rsidP="001A26D7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</w:p>
        </w:tc>
      </w:tr>
      <w:tr w:rsidR="00F01857" w:rsidTr="001A26D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  <w:color w:val="2C2C2C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</w:rPr>
              <w:t xml:space="preserve"> Лобачева Татьяна Федоровна</w:t>
            </w:r>
          </w:p>
          <w:p w:rsidR="00F01857" w:rsidRDefault="00F01857" w:rsidP="001A26D7">
            <w:pPr>
              <w:rPr>
                <w:b/>
                <w:color w:val="2C2C2C"/>
                <w:sz w:val="22"/>
                <w:szCs w:val="22"/>
              </w:rPr>
            </w:pPr>
            <w:r>
              <w:rPr>
                <w:b/>
                <w:color w:val="2C2C2C"/>
              </w:rPr>
              <w:t xml:space="preserve">Глава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ind w:left="-68"/>
              <w:rPr>
                <w:color w:val="2C2C2C"/>
                <w:sz w:val="22"/>
                <w:szCs w:val="22"/>
              </w:rPr>
            </w:pPr>
            <w:r>
              <w:t xml:space="preserve"> </w:t>
            </w:r>
            <w:r w:rsidRPr="00C70354">
              <w:t>759006,28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rPr>
                <w:sz w:val="22"/>
                <w:szCs w:val="22"/>
              </w:rPr>
            </w:pPr>
            <w:r>
              <w:t>1.Квартира  (1/5 доля)</w:t>
            </w:r>
          </w:p>
          <w:p w:rsidR="00F01857" w:rsidRDefault="00F01857" w:rsidP="001A26D7">
            <w:r>
              <w:t>2.Земельный участок</w:t>
            </w:r>
          </w:p>
          <w:p w:rsidR="00F01857" w:rsidRDefault="00F01857" w:rsidP="001A26D7">
            <w:pPr>
              <w:rPr>
                <w:color w:val="2C2C2C"/>
              </w:rPr>
            </w:pPr>
            <w:r>
              <w:t>(1/5 доля)</w:t>
            </w:r>
          </w:p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  <w:r>
              <w:rPr>
                <w:color w:val="2C2C2C"/>
              </w:rPr>
              <w:t>3.Земельный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rPr>
                <w:sz w:val="22"/>
                <w:szCs w:val="22"/>
              </w:rPr>
            </w:pPr>
            <w:r>
              <w:t>77,4</w:t>
            </w:r>
          </w:p>
          <w:p w:rsidR="00F01857" w:rsidRDefault="00F01857" w:rsidP="001A26D7"/>
          <w:p w:rsidR="00F01857" w:rsidRDefault="00F01857" w:rsidP="001A26D7">
            <w:pPr>
              <w:rPr>
                <w:color w:val="2C2C2C"/>
              </w:rPr>
            </w:pPr>
            <w:r>
              <w:rPr>
                <w:color w:val="2C2C2C"/>
              </w:rPr>
              <w:t>740</w:t>
            </w:r>
          </w:p>
          <w:p w:rsidR="00F01857" w:rsidRDefault="00F01857" w:rsidP="001A26D7">
            <w:pPr>
              <w:rPr>
                <w:color w:val="2C2C2C"/>
              </w:rPr>
            </w:pPr>
          </w:p>
          <w:p w:rsidR="00F01857" w:rsidRDefault="00F01857" w:rsidP="001A26D7">
            <w:pPr>
              <w:rPr>
                <w:color w:val="2C2C2C"/>
              </w:rPr>
            </w:pPr>
          </w:p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  <w:r>
              <w:rPr>
                <w:color w:val="2C2C2C"/>
              </w:rPr>
              <w:t>1400000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  <w:r>
              <w:t>Россия</w:t>
            </w:r>
          </w:p>
          <w:p w:rsidR="00F01857" w:rsidRDefault="00F01857" w:rsidP="001A26D7"/>
          <w:p w:rsidR="00F01857" w:rsidRDefault="00F01857" w:rsidP="001A26D7">
            <w:r>
              <w:t>Россия</w:t>
            </w:r>
          </w:p>
          <w:p w:rsidR="00F01857" w:rsidRDefault="00F01857" w:rsidP="001A26D7"/>
          <w:p w:rsidR="00F01857" w:rsidRDefault="00F01857" w:rsidP="001A26D7"/>
          <w:p w:rsidR="00F01857" w:rsidRDefault="00F01857" w:rsidP="001A26D7">
            <w:r>
              <w:t xml:space="preserve">Россия </w:t>
            </w:r>
          </w:p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  <w:r>
              <w:t xml:space="preserve"> </w:t>
            </w:r>
          </w:p>
        </w:tc>
      </w:tr>
      <w:tr w:rsidR="00F01857" w:rsidTr="001A26D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  <w: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Default="00F01857" w:rsidP="001A26D7">
            <w:pPr>
              <w:ind w:left="-68"/>
              <w:rPr>
                <w:color w:val="2C2C2C"/>
                <w:sz w:val="22"/>
                <w:szCs w:val="22"/>
              </w:rPr>
            </w:pPr>
            <w:r>
              <w:t xml:space="preserve"> </w:t>
            </w:r>
            <w:r w:rsidRPr="00C70354">
              <w:t>103527,23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Pr="00743D59" w:rsidRDefault="00F01857" w:rsidP="001A26D7">
            <w:r w:rsidRPr="00743D59">
              <w:t xml:space="preserve"> 1.Квартира</w:t>
            </w:r>
          </w:p>
          <w:p w:rsidR="00F01857" w:rsidRPr="00743D59" w:rsidRDefault="00F01857" w:rsidP="001A26D7">
            <w:r w:rsidRPr="00743D59">
              <w:t>(2/5 доля)</w:t>
            </w:r>
          </w:p>
          <w:p w:rsidR="00F01857" w:rsidRPr="00743D59" w:rsidRDefault="00F01857" w:rsidP="001A26D7">
            <w:r>
              <w:t>2.</w:t>
            </w:r>
            <w:r w:rsidRPr="00743D59">
              <w:t>Земельный участок</w:t>
            </w:r>
          </w:p>
          <w:p w:rsidR="00F01857" w:rsidRPr="00743D59" w:rsidRDefault="00F01857" w:rsidP="001A26D7">
            <w:pPr>
              <w:rPr>
                <w:color w:val="2C2C2C"/>
              </w:rPr>
            </w:pPr>
            <w:r w:rsidRPr="00743D59">
              <w:t xml:space="preserve">(2/5 доля) </w:t>
            </w:r>
            <w:r>
              <w:t>3.</w:t>
            </w:r>
            <w:r w:rsidRPr="00743D59">
              <w:rPr>
                <w:color w:val="2C2C2C"/>
              </w:rPr>
              <w:t>Земельный участок</w:t>
            </w:r>
            <w:r w:rsidRPr="00743D5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pStyle w:val="a3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77,4</w:t>
            </w:r>
          </w:p>
          <w:p w:rsidR="00F01857" w:rsidRDefault="00F01857" w:rsidP="001A26D7">
            <w:pPr>
              <w:pStyle w:val="a3"/>
              <w:rPr>
                <w:sz w:val="24"/>
                <w:szCs w:val="24"/>
              </w:rPr>
            </w:pPr>
          </w:p>
          <w:p w:rsidR="00F01857" w:rsidRDefault="00F01857" w:rsidP="001A26D7">
            <w:pPr>
              <w:pStyle w:val="a3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740</w:t>
            </w:r>
          </w:p>
          <w:p w:rsidR="00F01857" w:rsidRDefault="00F01857" w:rsidP="001A26D7">
            <w:pPr>
              <w:pStyle w:val="a3"/>
              <w:rPr>
                <w:color w:val="2C2C2C"/>
                <w:sz w:val="24"/>
                <w:szCs w:val="24"/>
              </w:rPr>
            </w:pPr>
          </w:p>
          <w:p w:rsidR="00F01857" w:rsidRDefault="00F01857" w:rsidP="001A26D7">
            <w:pPr>
              <w:pStyle w:val="a3"/>
              <w:rPr>
                <w:color w:val="2C2C2C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2C2C2C"/>
                <w:sz w:val="24"/>
                <w:szCs w:val="24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  <w:r>
              <w:t>Россия</w:t>
            </w:r>
          </w:p>
          <w:p w:rsidR="00F01857" w:rsidRDefault="00F01857" w:rsidP="001A26D7"/>
          <w:p w:rsidR="00F01857" w:rsidRDefault="00F01857" w:rsidP="001A26D7">
            <w:r>
              <w:t xml:space="preserve"> Россия</w:t>
            </w:r>
          </w:p>
          <w:p w:rsidR="00F01857" w:rsidRDefault="00F01857" w:rsidP="001A26D7"/>
          <w:p w:rsidR="00F01857" w:rsidRDefault="00F01857" w:rsidP="001A26D7"/>
          <w:p w:rsidR="00F01857" w:rsidRDefault="00F01857" w:rsidP="001A26D7">
            <w:r>
              <w:t xml:space="preserve">Россия </w:t>
            </w:r>
          </w:p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rPr>
                <w:sz w:val="24"/>
                <w:szCs w:val="24"/>
              </w:rPr>
            </w:pPr>
          </w:p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  <w:r>
              <w:rPr>
                <w:color w:val="2C2C2C"/>
              </w:rPr>
              <w:t>Россия</w:t>
            </w:r>
          </w:p>
          <w:p w:rsidR="00F01857" w:rsidRDefault="00F01857" w:rsidP="001A26D7">
            <w:pPr>
              <w:rPr>
                <w:color w:val="2C2C2C"/>
              </w:rPr>
            </w:pPr>
          </w:p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  <w:r>
              <w:rPr>
                <w:color w:val="2C2C2C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57" w:rsidRPr="00544B97" w:rsidRDefault="00F01857" w:rsidP="001A26D7">
            <w:r w:rsidRPr="00544B97">
              <w:t>ВАЗ 213100</w:t>
            </w:r>
          </w:p>
          <w:p w:rsidR="00F01857" w:rsidRPr="00544B97" w:rsidRDefault="00F01857" w:rsidP="001A26D7">
            <w:r w:rsidRPr="00544B97">
              <w:t>Трактор</w:t>
            </w:r>
          </w:p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  <w:r w:rsidRPr="00544B97">
              <w:t>ЭО -2621ВЗ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57" w:rsidRDefault="00F01857" w:rsidP="001A26D7">
            <w:pPr>
              <w:rPr>
                <w:color w:val="2C2C2C"/>
                <w:sz w:val="22"/>
                <w:szCs w:val="22"/>
              </w:rPr>
            </w:pPr>
          </w:p>
        </w:tc>
      </w:tr>
    </w:tbl>
    <w:p w:rsidR="00F01857" w:rsidRDefault="00F01857" w:rsidP="00F01857">
      <w:pPr>
        <w:rPr>
          <w:rFonts w:ascii="Times New Roman" w:hAnsi="Times New Roman" w:cs="Times New Roman"/>
        </w:rPr>
      </w:pPr>
    </w:p>
    <w:p w:rsidR="00F01857" w:rsidRDefault="00F01857" w:rsidP="00F01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*Сведения указываются, если в отчетном году была совершена сделка, сумма которой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145F58" w:rsidRDefault="00145F58">
      <w:bookmarkStart w:id="0" w:name="_GoBack"/>
      <w:bookmarkEnd w:id="0"/>
    </w:p>
    <w:sectPr w:rsidR="00145F58" w:rsidSect="00F018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2"/>
    <w:rsid w:val="00007B37"/>
    <w:rsid w:val="00043C91"/>
    <w:rsid w:val="00044983"/>
    <w:rsid w:val="00052569"/>
    <w:rsid w:val="000568AD"/>
    <w:rsid w:val="0007433E"/>
    <w:rsid w:val="00094FD3"/>
    <w:rsid w:val="000A17FE"/>
    <w:rsid w:val="000C0543"/>
    <w:rsid w:val="000C3511"/>
    <w:rsid w:val="000C60D8"/>
    <w:rsid w:val="000E4CF8"/>
    <w:rsid w:val="000E7217"/>
    <w:rsid w:val="000F6A8F"/>
    <w:rsid w:val="0010382B"/>
    <w:rsid w:val="00110495"/>
    <w:rsid w:val="00145F58"/>
    <w:rsid w:val="00153790"/>
    <w:rsid w:val="0017359B"/>
    <w:rsid w:val="001765D8"/>
    <w:rsid w:val="00185E55"/>
    <w:rsid w:val="00190B59"/>
    <w:rsid w:val="001A7CCB"/>
    <w:rsid w:val="001C29AA"/>
    <w:rsid w:val="001D7674"/>
    <w:rsid w:val="001E3179"/>
    <w:rsid w:val="001E7EAA"/>
    <w:rsid w:val="00224E24"/>
    <w:rsid w:val="002273FA"/>
    <w:rsid w:val="0025302C"/>
    <w:rsid w:val="00255400"/>
    <w:rsid w:val="0028342B"/>
    <w:rsid w:val="00285333"/>
    <w:rsid w:val="00290A41"/>
    <w:rsid w:val="00294E2C"/>
    <w:rsid w:val="00295EC8"/>
    <w:rsid w:val="002B7F5E"/>
    <w:rsid w:val="002D3E09"/>
    <w:rsid w:val="002F7DDE"/>
    <w:rsid w:val="0030530C"/>
    <w:rsid w:val="003116B1"/>
    <w:rsid w:val="0032628A"/>
    <w:rsid w:val="00327F6C"/>
    <w:rsid w:val="003633C5"/>
    <w:rsid w:val="003B47D9"/>
    <w:rsid w:val="003C2004"/>
    <w:rsid w:val="003C66B4"/>
    <w:rsid w:val="003D40B7"/>
    <w:rsid w:val="003D61D9"/>
    <w:rsid w:val="003E272D"/>
    <w:rsid w:val="003E677E"/>
    <w:rsid w:val="003F606D"/>
    <w:rsid w:val="00403E93"/>
    <w:rsid w:val="0041004F"/>
    <w:rsid w:val="0041735E"/>
    <w:rsid w:val="0043419D"/>
    <w:rsid w:val="004346B5"/>
    <w:rsid w:val="004561AF"/>
    <w:rsid w:val="00464666"/>
    <w:rsid w:val="00464FE8"/>
    <w:rsid w:val="00480153"/>
    <w:rsid w:val="00481480"/>
    <w:rsid w:val="004866EE"/>
    <w:rsid w:val="004B2217"/>
    <w:rsid w:val="004B4D8B"/>
    <w:rsid w:val="004B559E"/>
    <w:rsid w:val="004B5A08"/>
    <w:rsid w:val="004D00B1"/>
    <w:rsid w:val="004D1FF4"/>
    <w:rsid w:val="004E111F"/>
    <w:rsid w:val="004F1967"/>
    <w:rsid w:val="005073CC"/>
    <w:rsid w:val="00510385"/>
    <w:rsid w:val="00513497"/>
    <w:rsid w:val="00541AFB"/>
    <w:rsid w:val="00545904"/>
    <w:rsid w:val="005465A0"/>
    <w:rsid w:val="00570950"/>
    <w:rsid w:val="00585675"/>
    <w:rsid w:val="005B0148"/>
    <w:rsid w:val="005C0B76"/>
    <w:rsid w:val="005D09B2"/>
    <w:rsid w:val="005E5034"/>
    <w:rsid w:val="005E6409"/>
    <w:rsid w:val="005F0361"/>
    <w:rsid w:val="005F57CC"/>
    <w:rsid w:val="006102D8"/>
    <w:rsid w:val="006307E6"/>
    <w:rsid w:val="00631282"/>
    <w:rsid w:val="00634A0A"/>
    <w:rsid w:val="00647E53"/>
    <w:rsid w:val="0066178A"/>
    <w:rsid w:val="00667E0C"/>
    <w:rsid w:val="00667F98"/>
    <w:rsid w:val="00672687"/>
    <w:rsid w:val="0068231E"/>
    <w:rsid w:val="006825F4"/>
    <w:rsid w:val="006E35FB"/>
    <w:rsid w:val="006E4F16"/>
    <w:rsid w:val="006F3658"/>
    <w:rsid w:val="00700372"/>
    <w:rsid w:val="00701B87"/>
    <w:rsid w:val="00727E5A"/>
    <w:rsid w:val="0074581C"/>
    <w:rsid w:val="007706F6"/>
    <w:rsid w:val="00781A67"/>
    <w:rsid w:val="007B5B96"/>
    <w:rsid w:val="007C3E3E"/>
    <w:rsid w:val="007D270A"/>
    <w:rsid w:val="00804E79"/>
    <w:rsid w:val="00810DD7"/>
    <w:rsid w:val="00832417"/>
    <w:rsid w:val="008336A9"/>
    <w:rsid w:val="008347BC"/>
    <w:rsid w:val="00840F61"/>
    <w:rsid w:val="0085259B"/>
    <w:rsid w:val="00870222"/>
    <w:rsid w:val="00873B7A"/>
    <w:rsid w:val="00882B77"/>
    <w:rsid w:val="00884B60"/>
    <w:rsid w:val="0088630A"/>
    <w:rsid w:val="008925D2"/>
    <w:rsid w:val="00893207"/>
    <w:rsid w:val="008C6036"/>
    <w:rsid w:val="008E5F3D"/>
    <w:rsid w:val="008E6459"/>
    <w:rsid w:val="008F4F5F"/>
    <w:rsid w:val="008F66E0"/>
    <w:rsid w:val="00916AA5"/>
    <w:rsid w:val="009308FD"/>
    <w:rsid w:val="00950CEF"/>
    <w:rsid w:val="009569AA"/>
    <w:rsid w:val="00964C2E"/>
    <w:rsid w:val="00974FCA"/>
    <w:rsid w:val="009A113A"/>
    <w:rsid w:val="009A5242"/>
    <w:rsid w:val="009B05B7"/>
    <w:rsid w:val="009B25C5"/>
    <w:rsid w:val="009B35FC"/>
    <w:rsid w:val="009B5E68"/>
    <w:rsid w:val="009C1CAE"/>
    <w:rsid w:val="009C25D2"/>
    <w:rsid w:val="009C3E44"/>
    <w:rsid w:val="009F32CD"/>
    <w:rsid w:val="00A0315B"/>
    <w:rsid w:val="00A05FD9"/>
    <w:rsid w:val="00A22638"/>
    <w:rsid w:val="00A35202"/>
    <w:rsid w:val="00A35ABC"/>
    <w:rsid w:val="00A36AAD"/>
    <w:rsid w:val="00A417EB"/>
    <w:rsid w:val="00A53251"/>
    <w:rsid w:val="00A64841"/>
    <w:rsid w:val="00A81B22"/>
    <w:rsid w:val="00A92837"/>
    <w:rsid w:val="00A94009"/>
    <w:rsid w:val="00AB5411"/>
    <w:rsid w:val="00AE121E"/>
    <w:rsid w:val="00B05D78"/>
    <w:rsid w:val="00B07CFD"/>
    <w:rsid w:val="00B149B7"/>
    <w:rsid w:val="00B32157"/>
    <w:rsid w:val="00B36A72"/>
    <w:rsid w:val="00B51686"/>
    <w:rsid w:val="00B65176"/>
    <w:rsid w:val="00BA13EC"/>
    <w:rsid w:val="00BC1436"/>
    <w:rsid w:val="00BC6693"/>
    <w:rsid w:val="00BD2603"/>
    <w:rsid w:val="00BE39EB"/>
    <w:rsid w:val="00BF1FF6"/>
    <w:rsid w:val="00C665F6"/>
    <w:rsid w:val="00C82736"/>
    <w:rsid w:val="00C87143"/>
    <w:rsid w:val="00C92412"/>
    <w:rsid w:val="00CB7039"/>
    <w:rsid w:val="00CC368B"/>
    <w:rsid w:val="00CD1BF1"/>
    <w:rsid w:val="00CE59F5"/>
    <w:rsid w:val="00D1377B"/>
    <w:rsid w:val="00D2068D"/>
    <w:rsid w:val="00D2194E"/>
    <w:rsid w:val="00D267DE"/>
    <w:rsid w:val="00D7168A"/>
    <w:rsid w:val="00D84D88"/>
    <w:rsid w:val="00D923A1"/>
    <w:rsid w:val="00DB7761"/>
    <w:rsid w:val="00DC1907"/>
    <w:rsid w:val="00DE2005"/>
    <w:rsid w:val="00DF2A33"/>
    <w:rsid w:val="00E03748"/>
    <w:rsid w:val="00E22B6A"/>
    <w:rsid w:val="00E32B62"/>
    <w:rsid w:val="00E5259C"/>
    <w:rsid w:val="00E76B77"/>
    <w:rsid w:val="00E96023"/>
    <w:rsid w:val="00EB0BF2"/>
    <w:rsid w:val="00EB35B0"/>
    <w:rsid w:val="00EC18C4"/>
    <w:rsid w:val="00ED6387"/>
    <w:rsid w:val="00EE544E"/>
    <w:rsid w:val="00F01857"/>
    <w:rsid w:val="00F23244"/>
    <w:rsid w:val="00F3274A"/>
    <w:rsid w:val="00F46DD4"/>
    <w:rsid w:val="00F53B27"/>
    <w:rsid w:val="00F552BC"/>
    <w:rsid w:val="00F8243A"/>
    <w:rsid w:val="00F829BA"/>
    <w:rsid w:val="00F90B7A"/>
    <w:rsid w:val="00FC0598"/>
    <w:rsid w:val="00FE63D3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85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F01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85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F01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>*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2018-04-24T05:55:00Z</dcterms:created>
  <dcterms:modified xsi:type="dcterms:W3CDTF">2018-04-24T05:55:00Z</dcterms:modified>
</cp:coreProperties>
</file>